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4A" w:rsidRDefault="002A6AA6" w:rsidP="00A8094A">
      <w:pPr>
        <w:ind w:left="1701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1064895</wp:posOffset>
            </wp:positionH>
            <wp:positionV relativeFrom="paragraph">
              <wp:posOffset>0</wp:posOffset>
            </wp:positionV>
            <wp:extent cx="553085" cy="779145"/>
            <wp:effectExtent l="19050" t="0" r="0" b="0"/>
            <wp:wrapSquare wrapText="bothSides"/>
            <wp:docPr id="1" name="Image 0" descr="Logo armoirie (vra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rmoirie (vrai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C6F" w:rsidRPr="00A8094A" w:rsidRDefault="002A6AA6" w:rsidP="00A8094A">
      <w:pPr>
        <w:ind w:left="1701"/>
        <w:jc w:val="left"/>
        <w:rPr>
          <w:rFonts w:ascii="Arial" w:hAnsi="Arial" w:cs="Arial"/>
          <w:b/>
        </w:rPr>
      </w:pPr>
      <w:r w:rsidRPr="00A8094A">
        <w:rPr>
          <w:rFonts w:ascii="Arial" w:hAnsi="Arial" w:cs="Arial"/>
          <w:b/>
        </w:rPr>
        <w:t>PROVINCE DE QUÉBEC</w:t>
      </w:r>
    </w:p>
    <w:p w:rsidR="00A8094A" w:rsidRPr="00A8094A" w:rsidRDefault="002A6AA6" w:rsidP="00A8094A">
      <w:pPr>
        <w:ind w:left="1701"/>
        <w:jc w:val="left"/>
        <w:rPr>
          <w:rFonts w:ascii="Arial" w:hAnsi="Arial" w:cs="Arial"/>
          <w:b/>
        </w:rPr>
      </w:pPr>
      <w:r w:rsidRPr="00A8094A">
        <w:rPr>
          <w:rFonts w:ascii="Arial" w:hAnsi="Arial" w:cs="Arial"/>
          <w:b/>
        </w:rPr>
        <w:t>MRC ROBERT-CLICHE</w:t>
      </w:r>
    </w:p>
    <w:p w:rsidR="00A8094A" w:rsidRDefault="002A6AA6" w:rsidP="00A8094A">
      <w:pPr>
        <w:ind w:left="1701"/>
        <w:jc w:val="left"/>
        <w:rPr>
          <w:rFonts w:ascii="Arial" w:hAnsi="Arial" w:cs="Arial"/>
          <w:b/>
        </w:rPr>
      </w:pPr>
      <w:r w:rsidRPr="00A8094A">
        <w:rPr>
          <w:rFonts w:ascii="Arial" w:hAnsi="Arial" w:cs="Arial"/>
          <w:b/>
        </w:rPr>
        <w:t>MUNICIPALITÉ DE SAINT-ODILON-DE-CRANBOURNE</w:t>
      </w:r>
    </w:p>
    <w:p w:rsidR="00A8094A" w:rsidRDefault="002A6AA6" w:rsidP="00A8094A">
      <w:pPr>
        <w:ind w:left="1701"/>
        <w:jc w:val="left"/>
        <w:rPr>
          <w:rFonts w:ascii="Arial" w:hAnsi="Arial" w:cs="Arial"/>
          <w:b/>
        </w:rPr>
      </w:pPr>
    </w:p>
    <w:p w:rsidR="00A8094A" w:rsidRDefault="002A6AA6" w:rsidP="00A8094A">
      <w:pPr>
        <w:ind w:left="1701"/>
      </w:pPr>
    </w:p>
    <w:p w:rsidR="00A8094A" w:rsidRDefault="002A6AA6" w:rsidP="00EE4B96">
      <w:pPr>
        <w:ind w:left="1701"/>
        <w:jc w:val="center"/>
      </w:pPr>
      <w:r w:rsidRPr="00A8094A">
        <w:rPr>
          <w:b/>
          <w:i/>
          <w:sz w:val="28"/>
          <w:szCs w:val="28"/>
        </w:rPr>
        <w:t>Séance ordinaire du 6 septembre 2016</w:t>
      </w:r>
    </w:p>
    <w:p w:rsidR="00A8094A" w:rsidRDefault="002A6AA6" w:rsidP="00A8094A">
      <w:pPr>
        <w:ind w:left="1701"/>
      </w:pPr>
    </w:p>
    <w:p w:rsidR="00A8094A" w:rsidRDefault="002A6AA6" w:rsidP="00A8094A">
      <w:pPr>
        <w:ind w:left="1701"/>
      </w:pPr>
      <w:r>
        <w:t xml:space="preserve">Procès-verbal de la séance ordinaire </w:t>
      </w:r>
      <w:r>
        <w:t>d</w:t>
      </w:r>
      <w:r>
        <w:t xml:space="preserve">u </w:t>
      </w:r>
      <w:r>
        <w:t xml:space="preserve">conseil municipal </w:t>
      </w:r>
      <w:r>
        <w:t xml:space="preserve">de Saint-Odilon-de-Cranbourne, tenue au 111 rue Hôtel-de-Ville à </w:t>
      </w:r>
      <w:r>
        <w:t>Saint-Odilon-de-Cranbourne, le sixième jour du mois de septembre 2016.</w:t>
      </w:r>
    </w:p>
    <w:p w:rsidR="00A8094A" w:rsidRDefault="002A6AA6" w:rsidP="00A8094A">
      <w:pPr>
        <w:ind w:left="1701"/>
      </w:pPr>
    </w:p>
    <w:p w:rsidR="00A8094A" w:rsidRDefault="002A6AA6" w:rsidP="00A14C50">
      <w:pPr>
        <w:ind w:left="1701"/>
        <w:rPr>
          <w:b/>
        </w:rPr>
      </w:pPr>
      <w:r w:rsidRPr="00A8094A">
        <w:rPr>
          <w:b/>
        </w:rPr>
        <w:t>Sont présents :</w:t>
      </w:r>
    </w:p>
    <w:p w:rsidR="00A14C50" w:rsidRPr="00A14C50" w:rsidRDefault="002A6AA6" w:rsidP="00A14C50">
      <w:pPr>
        <w:ind w:left="1701"/>
        <w:rPr>
          <w:sz w:val="12"/>
          <w:szCs w:val="12"/>
        </w:rPr>
      </w:pPr>
    </w:p>
    <w:tbl>
      <w:tblPr>
        <w:tblStyle w:val="Grilledutableau"/>
        <w:tblW w:w="7338" w:type="dxa"/>
        <w:tblInd w:w="1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43"/>
        <w:gridCol w:w="4395"/>
      </w:tblGrid>
      <w:tr w:rsidR="00102DA3" w:rsidTr="00160330">
        <w:tc>
          <w:tcPr>
            <w:tcW w:w="2943" w:type="dxa"/>
          </w:tcPr>
          <w:p w:rsidR="00A14C50" w:rsidRPr="00160330" w:rsidRDefault="002A6AA6" w:rsidP="00620A0E">
            <w:r w:rsidRPr="00160330">
              <w:t>Mesdames les conseillères :</w:t>
            </w:r>
          </w:p>
        </w:tc>
        <w:tc>
          <w:tcPr>
            <w:tcW w:w="4395" w:type="dxa"/>
          </w:tcPr>
          <w:tbl>
            <w:tblPr>
              <w:tblStyle w:val="Grilledutableau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179"/>
            </w:tblGrid>
            <w:tr w:rsidR="00102DA3" w:rsidTr="00160330">
              <w:tc>
                <w:tcPr>
                  <w:tcW w:w="4321" w:type="dxa"/>
                </w:tcPr>
                <w:p w:rsidR="00A14C50" w:rsidRPr="00160330" w:rsidRDefault="002A6AA6" w:rsidP="00A14C50">
                  <w:r w:rsidRPr="00160330">
                    <w:t>Denise Roy</w:t>
                  </w:r>
                </w:p>
                <w:p w:rsidR="00A14C50" w:rsidRPr="00160330" w:rsidRDefault="002A6AA6" w:rsidP="00A14C50">
                  <w:r w:rsidRPr="00160330">
                    <w:t>Lynda Poulin</w:t>
                  </w:r>
                </w:p>
                <w:p w:rsidR="00A14C50" w:rsidRPr="00160330" w:rsidRDefault="002A6AA6" w:rsidP="00A14C50">
                  <w:r w:rsidRPr="00160330">
                    <w:t>Marjolaine Deblois</w:t>
                  </w:r>
                </w:p>
              </w:tc>
            </w:tr>
          </w:tbl>
          <w:p w:rsidR="00A14C50" w:rsidRPr="00160330" w:rsidRDefault="002A6AA6" w:rsidP="008018D0"/>
        </w:tc>
      </w:tr>
    </w:tbl>
    <w:p w:rsidR="007B16ED" w:rsidRDefault="002A6AA6" w:rsidP="00275061">
      <w:pPr>
        <w:ind w:left="1701"/>
        <w:rPr>
          <w:sz w:val="12"/>
          <w:szCs w:val="12"/>
        </w:rPr>
      </w:pPr>
    </w:p>
    <w:tbl>
      <w:tblPr>
        <w:tblStyle w:val="Grilledutableau"/>
        <w:tblW w:w="7338" w:type="dxa"/>
        <w:tblInd w:w="1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43"/>
        <w:gridCol w:w="4395"/>
      </w:tblGrid>
      <w:tr w:rsidR="00102DA3" w:rsidRPr="002A6AA6" w:rsidTr="00160330">
        <w:tc>
          <w:tcPr>
            <w:tcW w:w="2943" w:type="dxa"/>
          </w:tcPr>
          <w:p w:rsidR="00A14C50" w:rsidRPr="00160330" w:rsidRDefault="002A6AA6" w:rsidP="00620A0E">
            <w:r w:rsidRPr="00160330">
              <w:t>Messieurs les conseillers :</w:t>
            </w:r>
          </w:p>
        </w:tc>
        <w:tc>
          <w:tcPr>
            <w:tcW w:w="4395" w:type="dxa"/>
          </w:tcPr>
          <w:tbl>
            <w:tblPr>
              <w:tblStyle w:val="Grilledutableau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179"/>
            </w:tblGrid>
            <w:tr w:rsidR="00102DA3" w:rsidRPr="002A6AA6" w:rsidTr="00160330">
              <w:tc>
                <w:tcPr>
                  <w:tcW w:w="4321" w:type="dxa"/>
                </w:tcPr>
                <w:p w:rsidR="00A14C50" w:rsidRPr="002A6AA6" w:rsidRDefault="002A6AA6" w:rsidP="00A14C50">
                  <w:pPr>
                    <w:rPr>
                      <w:lang w:val="en-CA"/>
                    </w:rPr>
                  </w:pPr>
                  <w:r w:rsidRPr="002A6AA6">
                    <w:rPr>
                      <w:lang w:val="en-CA"/>
                    </w:rPr>
                    <w:t>Alain St-Hilaire</w:t>
                  </w:r>
                </w:p>
                <w:p w:rsidR="00A14C50" w:rsidRPr="002A6AA6" w:rsidRDefault="002A6AA6" w:rsidP="00A14C50">
                  <w:pPr>
                    <w:rPr>
                      <w:lang w:val="en-CA"/>
                    </w:rPr>
                  </w:pPr>
                  <w:r w:rsidRPr="002A6AA6">
                    <w:rPr>
                      <w:lang w:val="en-CA"/>
                    </w:rPr>
                    <w:t>Mario Boily</w:t>
                  </w:r>
                </w:p>
                <w:p w:rsidR="00A14C50" w:rsidRPr="002A6AA6" w:rsidRDefault="002A6AA6" w:rsidP="00A14C50">
                  <w:pPr>
                    <w:rPr>
                      <w:lang w:val="en-CA"/>
                    </w:rPr>
                  </w:pPr>
                  <w:r w:rsidRPr="002A6AA6">
                    <w:rPr>
                      <w:lang w:val="en-CA"/>
                    </w:rPr>
                    <w:t>Patrice Giguère</w:t>
                  </w:r>
                </w:p>
              </w:tc>
            </w:tr>
          </w:tbl>
          <w:p w:rsidR="00A14C50" w:rsidRPr="002A6AA6" w:rsidRDefault="002A6AA6" w:rsidP="008018D0">
            <w:pPr>
              <w:rPr>
                <w:lang w:val="en-CA"/>
              </w:rPr>
            </w:pPr>
          </w:p>
        </w:tc>
      </w:tr>
    </w:tbl>
    <w:p w:rsidR="00275061" w:rsidRPr="002A6AA6" w:rsidRDefault="002A6AA6" w:rsidP="00275061">
      <w:pPr>
        <w:ind w:left="1701"/>
        <w:rPr>
          <w:sz w:val="12"/>
          <w:szCs w:val="12"/>
          <w:lang w:val="en-CA"/>
        </w:rPr>
      </w:pPr>
    </w:p>
    <w:p w:rsidR="003B0853" w:rsidRDefault="002A6AA6" w:rsidP="003B0853">
      <w:pPr>
        <w:ind w:left="1701"/>
      </w:pPr>
      <w:r>
        <w:t>Tous formant quorum sous la présidence de monsieur le</w:t>
      </w:r>
      <w:r>
        <w:t xml:space="preserve"> maire</w:t>
      </w:r>
      <w:r>
        <w:t xml:space="preserve"> André Labbé.</w:t>
      </w:r>
    </w:p>
    <w:p w:rsidR="005C03E7" w:rsidRDefault="002A6AA6" w:rsidP="003B0853">
      <w:pPr>
        <w:ind w:left="1701"/>
      </w:pPr>
    </w:p>
    <w:p w:rsidR="00003F8A" w:rsidRDefault="002A6AA6" w:rsidP="00003F8A">
      <w:pPr>
        <w:spacing w:after="120"/>
        <w:ind w:left="1701"/>
      </w:pPr>
      <w:r w:rsidRPr="005C03E7">
        <w:rPr>
          <w:b/>
        </w:rPr>
        <w:t>Est aussi présente :</w:t>
      </w:r>
    </w:p>
    <w:p w:rsidR="00102DA3" w:rsidRDefault="002A6AA6" w:rsidP="003B0853">
      <w:pPr>
        <w:ind w:left="1701"/>
      </w:pPr>
      <w:r>
        <w:t>La directrice générale, Madame Dominique Giguère.</w:t>
      </w:r>
    </w:p>
    <w:p w:rsidR="00465E99" w:rsidRDefault="002A6AA6" w:rsidP="003B0853">
      <w:pPr>
        <w:ind w:left="1701"/>
      </w:pPr>
    </w:p>
    <w:p w:rsidR="00EE4B96" w:rsidRDefault="002A6AA6" w:rsidP="00EE4B96">
      <w:pPr>
        <w:ind w:left="1701"/>
        <w:jc w:val="center"/>
        <w:rPr>
          <w:b/>
        </w:rPr>
      </w:pPr>
      <w:r w:rsidRPr="00EE4B96">
        <w:rPr>
          <w:b/>
        </w:rPr>
        <w:t>Ordre du jou</w:t>
      </w:r>
      <w:r>
        <w:rPr>
          <w:b/>
        </w:rPr>
        <w:t>r</w:t>
      </w:r>
    </w:p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Ouverture de la séance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Lecture et adoption de l'ordre du jour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 xml:space="preserve">Administration générale et </w:t>
      </w:r>
      <w:r w:rsidRPr="00620A0E">
        <w:rPr>
          <w:b/>
        </w:rPr>
        <w:t>greffe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Adoption du procès-verbal 8 août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Adoption des comptes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Adoption règlement 343-2016 Code d'éthique et de déontologie des élus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Adoption règlement 344-2016 Code d'éthique et de déontologie des employés municipaux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Appel d'offre 151-11773-00 Réf</w:t>
      </w:r>
      <w:r>
        <w:t>ection route 275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Renouvellement contrat première ligne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Fenêtres 105 rang Dix Ouest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Dépôt état comparatif au 31 août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Aménagement, urbanisme et hygiène du milieu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Rapport urbanisme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Projet structurant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Collecte des feuilles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 xml:space="preserve">Formulaire </w:t>
      </w:r>
      <w:r>
        <w:t>usage eau potable 2015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Travaux publics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Contrat MTQ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Programme Aide à l'amélioration du réseau routier municipal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Offre d'emploi journalier saisonnier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Travaux réfection de la route Langevin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Sécurité public et incendie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Rapport d'intervention août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CAUCA 311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Programme d'aide de la formation des pompiers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lastRenderedPageBreak/>
        <w:t>Loisir, organismes et activités culturelles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Soirée des Sommets 2016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Souper bénévoles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Affaires nouvelles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Bibliothèque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Période de questions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Divers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>Lecture de la correspondance</w:t>
      </w:r>
    </w:p>
    <w:p w:rsidR="007F21F6" w:rsidRPr="007F21F6" w:rsidRDefault="002A6AA6" w:rsidP="00620A0E">
      <w:pPr>
        <w:rPr>
          <w:sz w:val="2"/>
          <w:szCs w:val="2"/>
        </w:rPr>
      </w:pPr>
    </w:p>
    <w:p w:rsidR="007F21F6" w:rsidRDefault="002A6AA6" w:rsidP="00620A0E">
      <w:pPr>
        <w:pStyle w:val="Paragraphedeliste"/>
        <w:numPr>
          <w:ilvl w:val="1"/>
          <w:numId w:val="3"/>
        </w:numPr>
      </w:pPr>
      <w:r>
        <w:t xml:space="preserve">Rapport </w:t>
      </w:r>
      <w:r>
        <w:t>des organismes</w:t>
      </w:r>
    </w:p>
    <w:p w:rsidR="007F21F6" w:rsidRPr="007F21F6" w:rsidRDefault="002A6AA6" w:rsidP="00620A0E">
      <w:pPr>
        <w:rPr>
          <w:sz w:val="2"/>
          <w:szCs w:val="2"/>
        </w:rPr>
      </w:pPr>
    </w:p>
    <w:p w:rsidR="003D0D37" w:rsidRDefault="002A6AA6" w:rsidP="00620A0E"/>
    <w:p w:rsidR="007F21F6" w:rsidRDefault="002A6AA6" w:rsidP="00620A0E">
      <w:pPr>
        <w:pStyle w:val="Paragraphedeliste"/>
        <w:numPr>
          <w:ilvl w:val="0"/>
          <w:numId w:val="3"/>
        </w:numPr>
      </w:pPr>
      <w:r w:rsidRPr="00620A0E">
        <w:rPr>
          <w:b/>
        </w:rPr>
        <w:t>Levée de l'assemblée</w:t>
      </w:r>
    </w:p>
    <w:p w:rsidR="007F21F6" w:rsidRPr="007F21F6" w:rsidRDefault="002A6AA6" w:rsidP="00620A0E">
      <w:pPr>
        <w:rPr>
          <w:sz w:val="2"/>
          <w:szCs w:val="2"/>
        </w:rPr>
      </w:pPr>
    </w:p>
    <w:p w:rsidR="00A8094A" w:rsidRDefault="002A6AA6" w:rsidP="00A8094A">
      <w:pPr>
        <w:ind w:left="1701"/>
      </w:pPr>
    </w:p>
    <w:p w:rsidR="003400C0" w:rsidRDefault="002A6AA6" w:rsidP="00A8094A">
      <w:pPr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1.</w:t>
      </w:r>
      <w:r>
        <w:rPr>
          <w:b/>
        </w:rPr>
        <w:tab/>
      </w:r>
      <w:r w:rsidRPr="000508AC">
        <w:rPr>
          <w:b/>
          <w:u w:val="single"/>
        </w:rPr>
        <w:t>Ouverture de la séance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1.1</w:t>
      </w:r>
      <w:r>
        <w:rPr>
          <w:b/>
        </w:rPr>
        <w:tab/>
      </w:r>
      <w:r w:rsidRPr="000508AC">
        <w:rPr>
          <w:b/>
          <w:u w:val="single"/>
        </w:rPr>
        <w:t>Lecture et adoption de l'ordre du jour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118-09-2016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Patrice Giguère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0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QUE  l'ordre du jour de </w:t>
      </w:r>
      <w:r>
        <w:rPr>
          <w:rFonts w:ascii="Times New Roman" w:eastAsia="Times New Roman" w:hAnsi="Times New Roman" w:cs="Times New Roman"/>
          <w:sz w:val="22"/>
          <w:szCs w:val="24"/>
        </w:rPr>
        <w:t>cette séance soit adopté tel que présenté.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</w:t>
      </w:r>
      <w:r>
        <w:rPr>
          <w:b/>
        </w:rPr>
        <w:tab/>
      </w:r>
      <w:r w:rsidRPr="000508AC">
        <w:rPr>
          <w:b/>
          <w:u w:val="single"/>
        </w:rPr>
        <w:t>Administration générale et greffe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2.1</w:t>
      </w:r>
      <w:r>
        <w:rPr>
          <w:b/>
        </w:rPr>
        <w:tab/>
      </w:r>
      <w:r w:rsidRPr="000508AC">
        <w:rPr>
          <w:b/>
          <w:u w:val="single"/>
        </w:rPr>
        <w:t>Adoption du procès-verbal 8 août 2016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119-09-2016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Denise Roy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1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QUE le </w:t>
      </w:r>
      <w:r>
        <w:rPr>
          <w:rFonts w:ascii="Times New Roman" w:eastAsia="Times New Roman" w:hAnsi="Times New Roman" w:cs="Times New Roman"/>
          <w:sz w:val="22"/>
          <w:szCs w:val="24"/>
        </w:rPr>
        <w:t>procès-verbal du 8 août 2016 soit adopté tel que préparé par la directrice générale et secrétaire-trésorière, Dominique Giguère.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2.2</w:t>
      </w:r>
      <w:r>
        <w:rPr>
          <w:b/>
        </w:rPr>
        <w:tab/>
      </w:r>
      <w:r w:rsidRPr="000508AC">
        <w:rPr>
          <w:b/>
          <w:u w:val="single"/>
        </w:rPr>
        <w:t>Adoption des comptes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120-09-2016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Denise Roy et résolu à l’unanimité des membres pré</w:t>
      </w:r>
      <w:r w:rsidRPr="00324C14">
        <w:t>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QUE la directrice générale et secrétaire-trésorière, Dominique Giguère, soit autorisée à payer la liste des comptes au 31 août au montant de 133 423.37$.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2.3</w:t>
      </w:r>
      <w:r>
        <w:rPr>
          <w:b/>
        </w:rPr>
        <w:tab/>
      </w:r>
      <w:r w:rsidRPr="000508AC">
        <w:rPr>
          <w:b/>
          <w:u w:val="single"/>
        </w:rPr>
        <w:t xml:space="preserve">Adoption règlement 343-2016 Code d'éthique et de déontologie des </w:t>
      </w:r>
      <w:r w:rsidRPr="000508AC">
        <w:rPr>
          <w:b/>
          <w:u w:val="single"/>
        </w:rPr>
        <w:t>élus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121-09-2016</w:t>
      </w:r>
    </w:p>
    <w:p w:rsidR="00102DA3" w:rsidRDefault="002A6AA6">
      <w:pPr>
        <w:pStyle w:val="Normal3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le règlement # 321-2014 Code d’éthique et de déontologie des élus de la municipalité de Saint-Odilon-de-Cranbourne est en vigueur;</w:t>
      </w:r>
    </w:p>
    <w:p w:rsidR="00102DA3" w:rsidRDefault="00102DA3">
      <w:pPr>
        <w:pStyle w:val="Normal3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3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que les formalités prévues à la loi sur l’éthique et la déontologie en </w:t>
      </w:r>
      <w:r>
        <w:rPr>
          <w:rFonts w:ascii="Times New Roman" w:eastAsia="Times New Roman" w:hAnsi="Times New Roman" w:cs="Times New Roman"/>
          <w:sz w:val="24"/>
          <w:szCs w:val="24"/>
        </w:rPr>
        <w:t>matière municipale ont été respectées;</w:t>
      </w:r>
    </w:p>
    <w:p w:rsidR="00102DA3" w:rsidRDefault="00102DA3">
      <w:pPr>
        <w:pStyle w:val="Normal3"/>
        <w:spacing w:line="0" w:lineRule="atLeast"/>
        <w:ind w:left="1720" w:right="-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3"/>
        <w:tabs>
          <w:tab w:val="left" w:pos="-1440"/>
        </w:tabs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QU’un avis de motion du présent règlement a dûment été donné lors de la séance ordinaire du 8 août 2016;</w:t>
      </w:r>
    </w:p>
    <w:p w:rsidR="00102DA3" w:rsidRDefault="00102DA3">
      <w:pPr>
        <w:pStyle w:val="Normal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30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QU' une dispense de lecture est demandée à la suite de l’envoi dudit règlement livré ou remis </w:t>
      </w:r>
      <w:r>
        <w:rPr>
          <w:rFonts w:ascii="Times New Roman" w:eastAsia="Times New Roman" w:hAnsi="Times New Roman" w:cs="Times New Roman"/>
          <w:sz w:val="24"/>
          <w:szCs w:val="24"/>
        </w:rPr>
        <w:t>en main propre au moins quarante-huit heures avant la séance du conseil, conformément à l’article 445 du Code municipal du Québec, et que tous les membres présents déclarent l’avoir lu et renoncent à sa lecture, la directrice générale en ayant précisé l’ob</w:t>
      </w:r>
      <w:r>
        <w:rPr>
          <w:rFonts w:ascii="Times New Roman" w:eastAsia="Times New Roman" w:hAnsi="Times New Roman" w:cs="Times New Roman"/>
          <w:sz w:val="24"/>
          <w:szCs w:val="24"/>
        </w:rPr>
        <w:t>jet;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Marjolaine Deblois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4"/>
        <w:spacing w:line="0" w:lineRule="atLeast"/>
        <w:ind w:left="1720" w:firstLine="57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 le règlement 343-2016 Code d'éthique et de déontologie des élus soit adopté.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2.4</w:t>
      </w:r>
      <w:r>
        <w:rPr>
          <w:b/>
        </w:rPr>
        <w:tab/>
      </w:r>
      <w:r w:rsidRPr="000508AC">
        <w:rPr>
          <w:b/>
          <w:u w:val="single"/>
        </w:rPr>
        <w:t xml:space="preserve">Adoption règlement 344-2016 Code </w:t>
      </w:r>
      <w:r w:rsidRPr="000508AC">
        <w:rPr>
          <w:b/>
          <w:u w:val="single"/>
        </w:rPr>
        <w:t>d'éthique et de déontologie des employés municipaux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122-09-2016</w:t>
      </w:r>
    </w:p>
    <w:p w:rsidR="00102DA3" w:rsidRDefault="002A6AA6">
      <w:pPr>
        <w:pStyle w:val="Normal5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le règlement # 311-2012 Code d’éthique et de déontologie des employés municipaux est en vigueur;</w:t>
      </w:r>
    </w:p>
    <w:p w:rsidR="00102DA3" w:rsidRDefault="00102DA3">
      <w:pPr>
        <w:pStyle w:val="Normal5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5"/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les formalités prévues à la loi sur l’éthique et la déontol</w:t>
      </w:r>
      <w:r>
        <w:rPr>
          <w:rFonts w:ascii="Times New Roman" w:eastAsia="Times New Roman" w:hAnsi="Times New Roman" w:cs="Times New Roman"/>
          <w:sz w:val="24"/>
          <w:szCs w:val="24"/>
        </w:rPr>
        <w:t>ogie en matière municipale ont été respectées;</w:t>
      </w:r>
    </w:p>
    <w:p w:rsidR="00102DA3" w:rsidRDefault="00102DA3">
      <w:pPr>
        <w:pStyle w:val="Normal5"/>
        <w:spacing w:line="0" w:lineRule="atLeast"/>
        <w:ind w:left="1720" w:right="-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5"/>
        <w:tabs>
          <w:tab w:val="left" w:pos="-1440"/>
        </w:tabs>
        <w:spacing w:line="0" w:lineRule="atLeast"/>
        <w:ind w:left="1720" w:right="-1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QU’un avis de motion du présent règlement a dûment été donné lors de la séance ordinaire du 8 août 2016;</w:t>
      </w:r>
    </w:p>
    <w:p w:rsidR="00102DA3" w:rsidRDefault="00102DA3">
      <w:pPr>
        <w:pStyle w:val="Normal31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31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QU' une dispense de lecture est demandée à la suite de l’envoi dudit règlement livré </w:t>
      </w:r>
      <w:r>
        <w:rPr>
          <w:rFonts w:ascii="Times New Roman" w:eastAsia="Times New Roman" w:hAnsi="Times New Roman" w:cs="Times New Roman"/>
          <w:sz w:val="24"/>
          <w:szCs w:val="24"/>
        </w:rPr>
        <w:t>ou remis en main propre au moins quarante-huit heures avant la séance du conseil, conformément à l’article 445 du Code municipal du Québec, et que tous les membres présents déclarent l’avoir lu et renoncent à sa lecture, la directrice générale en ayant pré</w:t>
      </w:r>
      <w:r>
        <w:rPr>
          <w:rFonts w:ascii="Times New Roman" w:eastAsia="Times New Roman" w:hAnsi="Times New Roman" w:cs="Times New Roman"/>
          <w:sz w:val="24"/>
          <w:szCs w:val="24"/>
        </w:rPr>
        <w:t>cisé l’objet;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Mario Boily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6"/>
        <w:spacing w:line="0" w:lineRule="atLeast"/>
        <w:ind w:left="1720" w:firstLine="57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 le règlement 344-2016 Code d'éthique et de déontologie des employés soit adopté.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2.5</w:t>
      </w:r>
      <w:r>
        <w:rPr>
          <w:b/>
        </w:rPr>
        <w:tab/>
      </w:r>
      <w:r w:rsidRPr="000508AC">
        <w:rPr>
          <w:b/>
          <w:u w:val="single"/>
        </w:rPr>
        <w:t>Appel d'offre 151-11773-00 Réfect</w:t>
      </w:r>
      <w:r w:rsidRPr="000508AC">
        <w:rPr>
          <w:b/>
          <w:u w:val="single"/>
        </w:rPr>
        <w:t>ion route 275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123-09-2016</w:t>
      </w:r>
    </w:p>
    <w:p w:rsidR="00102DA3" w:rsidRDefault="002A6AA6">
      <w:pPr>
        <w:pStyle w:val="Normal7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ATTENDU QU'un appel d'offre a été publié sur SEAO pour  la réfection de la route Langevin (275);</w:t>
      </w:r>
    </w:p>
    <w:p w:rsidR="00102DA3" w:rsidRDefault="00102DA3">
      <w:pPr>
        <w:pStyle w:val="Normal7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7"/>
        <w:spacing w:line="0" w:lineRule="atLeast"/>
        <w:ind w:left="1720" w:firstLine="720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ATTENDU QUE les résultats sont les suivants:</w:t>
      </w:r>
    </w:p>
    <w:p w:rsidR="00102DA3" w:rsidRDefault="00102DA3">
      <w:pPr>
        <w:pStyle w:val="Normal7"/>
        <w:spacing w:line="0" w:lineRule="atLeast"/>
        <w:ind w:left="1720" w:firstLine="720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850"/>
      </w:tblGrid>
      <w:tr w:rsidR="00102DA3" w:rsidTr="002A6AA6">
        <w:trPr>
          <w:trHeight w:val="58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ind w:left="-3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  <w:t>Entrepreneur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 w:rsidP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  <w:t>Montant (taxes incluses)</w:t>
            </w:r>
          </w:p>
        </w:tc>
      </w:tr>
      <w:tr w:rsidR="00102DA3" w:rsidTr="002A6AA6">
        <w:trPr>
          <w:trHeight w:val="6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Pavage Sartigan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293 860.12$</w:t>
            </w:r>
          </w:p>
        </w:tc>
      </w:tr>
      <w:tr w:rsidR="00102DA3" w:rsidTr="002A6AA6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Construction Abénénakis Inc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326 444.19$</w:t>
            </w:r>
          </w:p>
        </w:tc>
      </w:tr>
      <w:tr w:rsidR="00102DA3" w:rsidTr="002A6AA6">
        <w:trPr>
          <w:trHeight w:val="58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Giroux &amp; Lessard Ltée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333 086.53</w:t>
            </w:r>
          </w:p>
        </w:tc>
      </w:tr>
      <w:tr w:rsidR="00102DA3" w:rsidTr="002A6AA6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Construction B.M.L. -Division Sintra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02DA3" w:rsidRDefault="002A6AA6">
            <w:pPr>
              <w:pStyle w:val="Normal7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366 395.32$</w:t>
            </w:r>
          </w:p>
        </w:tc>
      </w:tr>
    </w:tbl>
    <w:p w:rsidR="00102DA3" w:rsidRDefault="00102DA3">
      <w:pPr>
        <w:pStyle w:val="Normal7"/>
        <w:spacing w:line="0" w:lineRule="atLeast"/>
        <w:ind w:left="1720" w:firstLine="720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7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ATTENDU QU'une demande de subvention est en cours dans le cadre du programme de Réhabilitation du réseau routier local (RRRL);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Alain St-Hilaire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8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QUE le contrat soit accorder à Pavage Sartigan Ltée au montant de 293 860.12$ conditionnellement à l'obtention de l'aide financière du program</w:t>
      </w:r>
      <w:r>
        <w:rPr>
          <w:rFonts w:ascii="Times New Roman" w:eastAsia="Times New Roman" w:hAnsi="Times New Roman" w:cs="Times New Roman"/>
          <w:sz w:val="22"/>
          <w:szCs w:val="24"/>
        </w:rPr>
        <w:t>me de Réhabilitation du réseau routier local (RRRL).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2.6</w:t>
      </w:r>
      <w:r>
        <w:rPr>
          <w:b/>
        </w:rPr>
        <w:tab/>
      </w:r>
      <w:r w:rsidRPr="000508AC">
        <w:rPr>
          <w:b/>
          <w:u w:val="single"/>
        </w:rPr>
        <w:t>Renouvellement contrat première ligne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124-09-2016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Lynda Poulin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DE renouveler le contrat avec </w:t>
      </w:r>
      <w:r>
        <w:rPr>
          <w:rFonts w:ascii="Times New Roman" w:eastAsia="Times New Roman" w:hAnsi="Times New Roman" w:cs="Times New Roman"/>
          <w:sz w:val="22"/>
          <w:szCs w:val="24"/>
        </w:rPr>
        <w:t>Lavery au montant de 800, 00 $ par année pour l’abonnement à un service de première ligne donnant droit à :</w:t>
      </w:r>
    </w:p>
    <w:p w:rsidR="00102DA3" w:rsidRDefault="002A6AA6">
      <w:pPr>
        <w:pStyle w:val="Normal9"/>
        <w:numPr>
          <w:ilvl w:val="0"/>
          <w:numId w:val="4"/>
        </w:numPr>
        <w:spacing w:line="0" w:lineRule="atLeast"/>
        <w:ind w:left="244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un accès téléphonique illimité pour répondre à toute question reliée à l’administration de la municipalité sans limites quant au type de question </w:t>
      </w:r>
      <w:r>
        <w:rPr>
          <w:rFonts w:ascii="Times New Roman" w:eastAsia="Times New Roman" w:hAnsi="Times New Roman" w:cs="Times New Roman"/>
          <w:sz w:val="22"/>
          <w:szCs w:val="24"/>
        </w:rPr>
        <w:t>soumise, dans la mesure où la réponse n’exige aucune recherche législative, jurisprudentielle, doctrinale ou autre;</w:t>
      </w:r>
    </w:p>
    <w:p w:rsidR="00102DA3" w:rsidRDefault="002A6AA6">
      <w:pPr>
        <w:pStyle w:val="Normal9"/>
        <w:numPr>
          <w:ilvl w:val="0"/>
          <w:numId w:val="4"/>
        </w:numPr>
        <w:spacing w:line="0" w:lineRule="atLeast"/>
        <w:ind w:left="244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vérification légale des projets de procès-verbaux des réunions du conseil avant leur adoption finale par le conseil et formulation de commen</w:t>
      </w:r>
      <w:r>
        <w:rPr>
          <w:rFonts w:ascii="Times New Roman" w:eastAsia="Times New Roman" w:hAnsi="Times New Roman" w:cs="Times New Roman"/>
          <w:sz w:val="22"/>
          <w:szCs w:val="24"/>
        </w:rPr>
        <w:t>taires téléphoniques au directeur général, pour leur bonification au besoin, ce qui n’inclut cependant pas l’analyse du règlement ou de tout document connexe de la municipalité.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2.7</w:t>
      </w:r>
      <w:r>
        <w:rPr>
          <w:b/>
        </w:rPr>
        <w:tab/>
      </w:r>
      <w:r w:rsidRPr="000508AC">
        <w:rPr>
          <w:b/>
          <w:u w:val="single"/>
        </w:rPr>
        <w:t>Fenêtres 105 rang Dix Ouest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125-09-2016</w:t>
      </w:r>
    </w:p>
    <w:p w:rsidR="00102DA3" w:rsidRDefault="002A6AA6">
      <w:pPr>
        <w:pStyle w:val="Normal10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d</w:t>
      </w:r>
      <w:r>
        <w:rPr>
          <w:rFonts w:ascii="Times New Roman" w:eastAsia="Times New Roman" w:hAnsi="Times New Roman" w:cs="Times New Roman"/>
          <w:sz w:val="24"/>
          <w:szCs w:val="24"/>
        </w:rPr>
        <w:t>es pierres ont été projetées dans certaines fenêtres du 105 rang Dix Ouest lors d'une opération de débrouissaillage;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Marjolaine Deblois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11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rembourser le coût </w:t>
      </w:r>
      <w:r>
        <w:rPr>
          <w:rFonts w:ascii="Times New Roman" w:eastAsia="Times New Roman" w:hAnsi="Times New Roman" w:cs="Times New Roman"/>
          <w:sz w:val="24"/>
          <w:szCs w:val="24"/>
        </w:rPr>
        <w:t>de remplacement des thermos au propriétaire, soit 581$.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2.8</w:t>
      </w:r>
      <w:r>
        <w:rPr>
          <w:b/>
        </w:rPr>
        <w:tab/>
      </w:r>
      <w:r w:rsidRPr="000508AC">
        <w:rPr>
          <w:b/>
          <w:u w:val="single"/>
        </w:rPr>
        <w:t>Dépôt état comparatif au 31 août 2016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12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L’état des résultats au 31 août 2016 est déposé par la directrice générale et secrétaire-trésorière et indique des revenus de 2 329 5327$, des dépenses de l’ordre de 1 991 750$ et autres activités financières de 180 325$.  </w:t>
      </w:r>
    </w:p>
    <w:tbl>
      <w:tblPr>
        <w:tblW w:w="8360" w:type="dxa"/>
        <w:jc w:val="right"/>
        <w:tblLook w:val="04A0" w:firstRow="1" w:lastRow="0" w:firstColumn="1" w:lastColumn="0" w:noHBand="0" w:noVBand="1"/>
      </w:tblPr>
      <w:tblGrid>
        <w:gridCol w:w="4022"/>
        <w:gridCol w:w="745"/>
        <w:gridCol w:w="1199"/>
        <w:gridCol w:w="1199"/>
        <w:gridCol w:w="1195"/>
      </w:tblGrid>
      <w:tr w:rsidR="00102DA3" w:rsidTr="002A6AA6">
        <w:trPr>
          <w:trHeight w:val="588"/>
          <w:jc w:val="right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102DA3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Réel au 31 août 2015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 xml:space="preserve">Budget 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2016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Réel au 31 août 2016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4"/>
              </w:rPr>
              <w:t>% du budget 2016</w:t>
            </w:r>
          </w:p>
        </w:tc>
      </w:tr>
      <w:tr w:rsidR="00102DA3" w:rsidTr="002A6AA6">
        <w:trPr>
          <w:trHeight w:val="372"/>
          <w:jc w:val="right"/>
        </w:trPr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808080"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808080"/>
              </w:rPr>
              <w:t>REVENUS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08080"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808080"/>
              </w:rPr>
              <w:t> 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808080"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808080"/>
              </w:rPr>
              <w:t> 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808080"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808080"/>
              </w:rPr>
              <w:t> 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808080"/>
              </w:rPr>
              <w:t> 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DE FONCTIONNEMENT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Taxes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1 586 778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1 604 928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1 628 650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101.48%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Paiements tenant lieu de taxes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18 374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10 964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10 638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97.03%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Services rendus et paiements tenant lieu de taxes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296 782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 xml:space="preserve">205 </w:t>
            </w: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153 013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74.57%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Impositions de droits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14 568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21 119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175.99%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Amendes et pénalités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2 928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1 336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53.44%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Intérêts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9 277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8 500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9 181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108.01%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Autres revenus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29 118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23 000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41 762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181.57%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Transfert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43 589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217 660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172 267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79.14%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Total revenus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2</w:t>
            </w: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 xml:space="preserve"> 001 414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2 084 739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2 037 966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97.76%</w:t>
            </w:r>
          </w:p>
        </w:tc>
      </w:tr>
      <w:tr w:rsidR="00102DA3" w:rsidTr="002A6AA6">
        <w:trPr>
          <w:trHeight w:val="576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IMMOBILISATIONS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  <w:shd w:val="clear" w:color="auto" w:fill="F2F2F2"/>
              </w:rPr>
              <w:t>Transfert (subv immo)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  <w:shd w:val="clear" w:color="auto" w:fill="F2F2F2"/>
              </w:rPr>
              <w:t>309 417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  <w:shd w:val="clear" w:color="auto" w:fill="F2F2F2"/>
              </w:rPr>
              <w:t>664 714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291 566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43.86%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Total revenus immobilisation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309 417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664 714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291 566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43.86%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Total Revenu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16"/>
                <w:szCs w:val="24"/>
                <w:shd w:val="clear" w:color="auto" w:fill="808080"/>
              </w:rPr>
              <w:t>2 310 831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2 749 453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2 329 532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FFFFFF"/>
                <w:sz w:val="22"/>
                <w:szCs w:val="24"/>
                <w:shd w:val="clear" w:color="auto" w:fill="808080"/>
              </w:rPr>
              <w:t>84.73%</w:t>
            </w:r>
          </w:p>
        </w:tc>
      </w:tr>
      <w:tr w:rsidR="00102DA3" w:rsidTr="002A6AA6">
        <w:trPr>
          <w:trHeight w:val="372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6A6A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A6A6A6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A6A6A6"/>
              </w:rPr>
              <w:t>DÉPENSES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6A6A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A6A6A6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A6A6A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6A6A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A6A6A6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A6A6A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6A6A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A6A6A6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A6A6A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A6A6A6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8"/>
                <w:szCs w:val="24"/>
                <w:shd w:val="clear" w:color="auto" w:fill="A6A6A6"/>
              </w:rPr>
              <w:t> 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 xml:space="preserve">DE 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FONCTIONNEMENT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</w:tr>
      <w:tr w:rsidR="00102DA3" w:rsidTr="002A6AA6">
        <w:trPr>
          <w:trHeight w:val="312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Administration générale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212 423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359 439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224 661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62.50%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Sécurité publique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175 069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181 850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159 955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87.96%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Transport routier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375 517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617 561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456 041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73.85%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Hygiène du milieu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203 512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294 961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211 005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71.54%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Santé et bien-être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0.00%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Aménagement, urbanisme et développement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40 948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78 204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85 166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108.90%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Loisirs et culture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143 463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244 033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251 273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102.97%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Frais de financement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14 405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26 150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13 381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51.17%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Remboursement de la dette à long terme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97 300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88 000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44 800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50.91%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 xml:space="preserve">Total </w:t>
            </w: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dépenses de fonctionnement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1 262 637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1 893 198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1 446 282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76.39%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IMMOBILISATIONS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Administration générale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2 219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63.40%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Sécurité publique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 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Transport routier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290 467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759 008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467 986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61.66%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Hygiène du milieu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30 176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28 000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37 683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134.58%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Aménagement, urbanisme et développement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182 000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0.00%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Loisirs et culture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100 096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47 000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1 113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2.37%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Propriétés destinées à la revente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17 900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20 000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36 467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182.34%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Total dépenses immobilisation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438 639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1 039 508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545 468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52.47%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 xml:space="preserve">Total </w:t>
            </w: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dépenses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16"/>
                <w:szCs w:val="24"/>
                <w:shd w:val="clear" w:color="auto" w:fill="808080"/>
              </w:rPr>
              <w:t>1 701 276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2 932 706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808080"/>
              </w:rPr>
              <w:t>1 991 750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80808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FFFFFF"/>
                <w:sz w:val="22"/>
                <w:szCs w:val="24"/>
                <w:shd w:val="clear" w:color="auto" w:fill="808080"/>
              </w:rPr>
              <w:t>67.92%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AUTRES ACTIVITÉS FINANCIÈRES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F2F2F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  <w:shd w:val="clear" w:color="auto" w:fill="F2F2F2"/>
              </w:rPr>
              <w:t> 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Surplus accumulé affecté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2"/>
                <w:szCs w:val="24"/>
              </w:rPr>
              <w:t>-86 200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2"/>
                <w:szCs w:val="24"/>
              </w:rPr>
              <w:t>-45 035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52.24%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Affectation surplus accumulé non affecté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2"/>
                <w:szCs w:val="24"/>
              </w:rPr>
              <w:t>-127 053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2"/>
                <w:szCs w:val="24"/>
              </w:rPr>
              <w:t>-127 053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100.00%</w:t>
            </w:r>
          </w:p>
        </w:tc>
      </w:tr>
      <w:tr w:rsidR="00102DA3" w:rsidTr="002A6AA6">
        <w:trPr>
          <w:trHeight w:val="288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Réserve financière et fonds réservé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30 000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2.29%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Produit de cession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2"/>
                <w:szCs w:val="24"/>
              </w:rPr>
              <w:t>-8 925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 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Total autres activités financières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-183 253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2"/>
                <w:szCs w:val="24"/>
              </w:rPr>
              <w:t>-180 325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2"/>
                <w:szCs w:val="24"/>
              </w:rPr>
              <w:t>98.40%</w:t>
            </w:r>
          </w:p>
        </w:tc>
      </w:tr>
      <w:tr w:rsidR="00102DA3" w:rsidTr="002A6AA6">
        <w:trPr>
          <w:trHeight w:val="300"/>
          <w:jc w:val="right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00000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000000"/>
              </w:rPr>
              <w:t>Surplus (déficit)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00000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16"/>
                <w:szCs w:val="24"/>
                <w:shd w:val="clear" w:color="auto" w:fill="000000"/>
              </w:rPr>
              <w:t>609 555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00000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00000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color w:val="FFFFFF"/>
                <w:sz w:val="22"/>
                <w:szCs w:val="24"/>
                <w:shd w:val="clear" w:color="auto" w:fill="000000"/>
              </w:rPr>
              <w:t>518 107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02DA3" w:rsidRDefault="002A6AA6">
            <w:pPr>
              <w:pStyle w:val="Normal12"/>
              <w:shd w:val="clear" w:color="auto" w:fill="00000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FFFFFF"/>
                <w:sz w:val="22"/>
                <w:szCs w:val="24"/>
                <w:shd w:val="clear" w:color="auto" w:fill="000000"/>
              </w:rPr>
              <w:t> </w:t>
            </w:r>
          </w:p>
        </w:tc>
      </w:tr>
      <w:bookmarkEnd w:id="0"/>
    </w:tbl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3.</w:t>
      </w:r>
      <w:r>
        <w:rPr>
          <w:b/>
        </w:rPr>
        <w:tab/>
      </w:r>
      <w:r w:rsidRPr="000508AC">
        <w:rPr>
          <w:b/>
          <w:u w:val="single"/>
        </w:rPr>
        <w:t>Aménagement, urbanisme et hygiène du milieu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3.1</w:t>
      </w:r>
      <w:r>
        <w:rPr>
          <w:b/>
        </w:rPr>
        <w:tab/>
      </w:r>
      <w:r w:rsidRPr="000508AC">
        <w:rPr>
          <w:b/>
          <w:u w:val="single"/>
        </w:rPr>
        <w:t>Rapport urbanisme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13"/>
        <w:spacing w:line="0" w:lineRule="atLeast"/>
        <w:ind w:left="17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Le rapport des permis émis pour le mois </w:t>
      </w:r>
      <w:r>
        <w:rPr>
          <w:rFonts w:ascii="Times New Roman" w:eastAsia="Times New Roman" w:hAnsi="Times New Roman" w:cs="Times New Roman"/>
          <w:sz w:val="24"/>
          <w:szCs w:val="24"/>
        </w:rPr>
        <w:t>d'août est déposé au conseil tel que préparé par la responsable de l'urbanisme, Mme Mélissa Chrétien.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3.2</w:t>
      </w:r>
      <w:r>
        <w:rPr>
          <w:b/>
        </w:rPr>
        <w:tab/>
      </w:r>
      <w:r w:rsidRPr="000508AC">
        <w:rPr>
          <w:b/>
          <w:u w:val="single"/>
        </w:rPr>
        <w:t>Projet structurant 2016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126-09-2016</w:t>
      </w:r>
    </w:p>
    <w:p w:rsidR="00102DA3" w:rsidRDefault="002A6AA6">
      <w:pPr>
        <w:pStyle w:val="Normal1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QUE le prochain appel de projet au Fonds de soutien aux projets structurant est le 14 octobre </w:t>
      </w:r>
      <w:r>
        <w:rPr>
          <w:rFonts w:ascii="Times New Roman" w:eastAsia="Times New Roman" w:hAnsi="Times New Roman" w:cs="Times New Roman"/>
          <w:sz w:val="24"/>
          <w:szCs w:val="24"/>
        </w:rPr>
        <w:t>2016;</w:t>
      </w:r>
    </w:p>
    <w:p w:rsidR="00102DA3" w:rsidRDefault="00102DA3">
      <w:pPr>
        <w:pStyle w:val="Normal1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1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QUE la Municipalité désire déposée le projet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Enseignes et panneaux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résumant par l'achat d'enseignes de type Bienvenue, de panneaux de signalisation clignotants et un afficheur de vitesse;</w:t>
      </w:r>
    </w:p>
    <w:p w:rsidR="00102DA3" w:rsidRDefault="00102DA3">
      <w:pPr>
        <w:pStyle w:val="Normal1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1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le coût du projet déposé est de 36 74</w:t>
      </w:r>
      <w:r>
        <w:rPr>
          <w:rFonts w:ascii="Times New Roman" w:eastAsia="Times New Roman" w:hAnsi="Times New Roman" w:cs="Times New Roman"/>
          <w:sz w:val="24"/>
          <w:szCs w:val="24"/>
        </w:rPr>
        <w:t>2.35$ et que l'aide financière demandée représente 24 006.00$;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Patrice Giguère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15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déposer la demande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Enseignes et panneaux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 Fonds de soutien aux projets str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ucturants en Robert-Cliche; </w:t>
      </w:r>
    </w:p>
    <w:p w:rsidR="00102DA3" w:rsidRDefault="00102DA3">
      <w:pPr>
        <w:pStyle w:val="Normal15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15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D'autoriser Dominique Giguère, Directrice générale, à signer pour et au nom de la municipalité le formulaire de demande d'aide financière. 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3.3</w:t>
      </w:r>
      <w:r>
        <w:rPr>
          <w:b/>
        </w:rPr>
        <w:tab/>
      </w:r>
      <w:r w:rsidRPr="000508AC">
        <w:rPr>
          <w:b/>
          <w:u w:val="single"/>
        </w:rPr>
        <w:t>Collecte des feuilles 2016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127-09-2016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 xml:space="preserve">l est proposé par </w:t>
      </w:r>
      <w:r w:rsidRPr="00324C14">
        <w:t>Denise Roy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1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D'accepter l'offre de la MRC Robert-Cliche pour la collecte de feuilles mortes pendant le mois d'octobre au coût suivant:</w:t>
      </w:r>
    </w:p>
    <w:p w:rsidR="00102DA3" w:rsidRDefault="002A6AA6">
      <w:pPr>
        <w:pStyle w:val="Normal1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100$/mois pour la location des conteneurs de 40 verges cubes;</w:t>
      </w:r>
    </w:p>
    <w:p w:rsidR="00102DA3" w:rsidRDefault="002A6AA6">
      <w:pPr>
        <w:pStyle w:val="Normal1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110$/h pour le transport des conteneurs;</w:t>
      </w:r>
    </w:p>
    <w:p w:rsidR="00102DA3" w:rsidRDefault="002A6AA6">
      <w:pPr>
        <w:pStyle w:val="Normal1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150$ le conteneur pour le traitement des feuilles.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3.4</w:t>
      </w:r>
      <w:r>
        <w:rPr>
          <w:b/>
        </w:rPr>
        <w:tab/>
      </w:r>
      <w:r w:rsidRPr="000508AC">
        <w:rPr>
          <w:b/>
          <w:u w:val="single"/>
        </w:rPr>
        <w:t>Formulaire usage eau potable 2015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17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Une copie du rapport annuel sur la gestion de l'eau potable 2015 est déposée au conseil. Ce rapport a été envoyé </w:t>
      </w:r>
      <w:r>
        <w:rPr>
          <w:rFonts w:ascii="Times New Roman" w:eastAsia="Times New Roman" w:hAnsi="Times New Roman" w:cs="Times New Roman"/>
          <w:sz w:val="24"/>
          <w:szCs w:val="24"/>
        </w:rPr>
        <w:t>au Ministère des Affaires municipale et de l'Occupation du territoire.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4.</w:t>
      </w:r>
      <w:r>
        <w:rPr>
          <w:b/>
        </w:rPr>
        <w:tab/>
      </w:r>
      <w:r w:rsidRPr="000508AC">
        <w:rPr>
          <w:b/>
          <w:u w:val="single"/>
        </w:rPr>
        <w:t>Travaux publics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4.1</w:t>
      </w:r>
      <w:r>
        <w:rPr>
          <w:b/>
        </w:rPr>
        <w:tab/>
      </w:r>
      <w:r w:rsidRPr="000508AC">
        <w:rPr>
          <w:b/>
          <w:u w:val="single"/>
        </w:rPr>
        <w:t>Contrat MTQ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128-09-2016</w:t>
      </w:r>
    </w:p>
    <w:p w:rsidR="00102DA3" w:rsidRDefault="002A6AA6">
      <w:pPr>
        <w:pStyle w:val="Normal22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ATTENDU QUE le Ministère des Transports offre une troisième option à la Municipalité pour le contrat de déneigement et de </w:t>
      </w:r>
      <w:r>
        <w:rPr>
          <w:rFonts w:ascii="Times New Roman" w:eastAsia="Times New Roman" w:hAnsi="Times New Roman" w:cs="Times New Roman"/>
          <w:sz w:val="24"/>
          <w:szCs w:val="24"/>
        </w:rPr>
        <w:t>déglaçage;</w:t>
      </w:r>
    </w:p>
    <w:p w:rsidR="00102DA3" w:rsidRDefault="00102DA3">
      <w:pPr>
        <w:pStyle w:val="Normal22"/>
        <w:spacing w:line="0" w:lineRule="atLeast"/>
        <w:ind w:left="34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2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ATTENDU QUE la période visée par le contrat est prolongée de deux semaines;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Denise Roy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D'accepter la troisième offre du Ministère des Transports a</w:t>
      </w:r>
      <w:r>
        <w:rPr>
          <w:rFonts w:ascii="Times New Roman" w:eastAsia="Times New Roman" w:hAnsi="Times New Roman" w:cs="Times New Roman"/>
          <w:sz w:val="24"/>
          <w:szCs w:val="24"/>
        </w:rPr>
        <w:t>u montant de 179 144,44$ par année pour le contrat de déneigement et de déglaçage du 1er novembre au 7 avril inclusivement;</w:t>
      </w:r>
    </w:p>
    <w:p w:rsidR="00102DA3" w:rsidRDefault="00102DA3">
      <w:pPr>
        <w:pStyle w:val="Normal2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D'autoriser la directrice générale, Dominique Giguère, à signer le contrat pour et au nom de la Municipalité de Saint-Odilon-de-Cra</w:t>
      </w:r>
      <w:r>
        <w:rPr>
          <w:rFonts w:ascii="Times New Roman" w:eastAsia="Times New Roman" w:hAnsi="Times New Roman" w:cs="Times New Roman"/>
          <w:sz w:val="24"/>
          <w:szCs w:val="24"/>
        </w:rPr>
        <w:t>nbourne.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4.2</w:t>
      </w:r>
      <w:r>
        <w:rPr>
          <w:b/>
        </w:rPr>
        <w:tab/>
      </w:r>
      <w:r w:rsidRPr="000508AC">
        <w:rPr>
          <w:b/>
          <w:u w:val="single"/>
        </w:rPr>
        <w:t>Programme Aide à l'amélioration du réseau routier municipal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129-09-2016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Lynda Poulin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0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ab/>
        <w:t xml:space="preserve">QUE le conseil approuve les dépenses pour les travaux </w:t>
      </w:r>
      <w:r>
        <w:rPr>
          <w:rFonts w:ascii="Times New Roman" w:eastAsia="Times New Roman" w:hAnsi="Times New Roman" w:cs="Times New Roman"/>
          <w:sz w:val="22"/>
          <w:szCs w:val="24"/>
        </w:rPr>
        <w:t>exécutés sur le ou les chemins pour un montant subventionné de  21 500$, conformément aux exigences du Minitère des Transports, de la Mobilité durable et de l'Électrification des transports;</w:t>
      </w:r>
    </w:p>
    <w:p w:rsidR="00102DA3" w:rsidRDefault="00102DA3">
      <w:pPr>
        <w:pStyle w:val="Normal20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20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ab/>
        <w:t>QUE les travaux ont été exécutés conformément aux présentes dép</w:t>
      </w:r>
      <w:r>
        <w:rPr>
          <w:rFonts w:ascii="Times New Roman" w:eastAsia="Times New Roman" w:hAnsi="Times New Roman" w:cs="Times New Roman"/>
          <w:sz w:val="22"/>
          <w:szCs w:val="24"/>
        </w:rPr>
        <w:t>enses sur la ou les routes dont la gestion incombe à la municipalité et que le dossier de vérification a été constitué.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4.3</w:t>
      </w:r>
      <w:r>
        <w:rPr>
          <w:b/>
        </w:rPr>
        <w:tab/>
      </w:r>
      <w:r w:rsidRPr="000508AC">
        <w:rPr>
          <w:b/>
          <w:u w:val="single"/>
        </w:rPr>
        <w:t>Offre d'emploi journalier saisonnier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130-09-2016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 xml:space="preserve">l est proposé par Marjolaine Deblois et résolu à l’unanimité </w:t>
      </w:r>
      <w:r w:rsidRPr="00324C14">
        <w:t>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1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D'engager M. Philip Colgan comme journalier saisonnier au déneigement à partir du 20 novembre 2016 et ce, pour la saison hivernale 2016-2017.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4.4</w:t>
      </w:r>
      <w:r>
        <w:rPr>
          <w:b/>
        </w:rPr>
        <w:tab/>
      </w:r>
      <w:r w:rsidRPr="000508AC">
        <w:rPr>
          <w:b/>
          <w:u w:val="single"/>
        </w:rPr>
        <w:t>Travaux réfection de la route Langevin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131-09-2016</w:t>
      </w:r>
    </w:p>
    <w:p w:rsidR="00102DA3" w:rsidRDefault="002A6AA6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ATTENDU QU'une demande de subvention est en cours dans le cadre du programme de Réhabilitation du réseau routier local (RRRL);</w:t>
      </w:r>
    </w:p>
    <w:p w:rsidR="00102DA3" w:rsidRDefault="00102DA3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ATTENDU QU'un appel d'offre a été publié sur SEAO; </w:t>
      </w:r>
    </w:p>
    <w:p w:rsidR="00102DA3" w:rsidRDefault="00102DA3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ATTENDU QUE le plus bas soumissionnaire est Pavage Sartigan Ltée, soit à </w:t>
      </w:r>
      <w:r>
        <w:rPr>
          <w:rFonts w:ascii="Times New Roman" w:eastAsia="Times New Roman" w:hAnsi="Times New Roman" w:cs="Times New Roman"/>
          <w:sz w:val="22"/>
          <w:szCs w:val="24"/>
        </w:rPr>
        <w:t>293 860.12$;</w:t>
      </w:r>
    </w:p>
    <w:p w:rsidR="00102DA3" w:rsidRDefault="00102DA3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</w:p>
    <w:p w:rsidR="00102DA3" w:rsidRDefault="002A6AA6">
      <w:pPr>
        <w:pStyle w:val="Normal2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ATTENDU QUE la Municipalité doit couvrir 25% des coûts des travaux, soit 73 465.03$;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Mario Boily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5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payer les travaux à même le budget avec les fonds disponibles du compte 23-042-00-721-06 tel que prévu par l'article 2 de la Loi sur les travaux municipaux.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5.</w:t>
      </w:r>
      <w:r>
        <w:rPr>
          <w:b/>
        </w:rPr>
        <w:tab/>
      </w:r>
      <w:r w:rsidRPr="000508AC">
        <w:rPr>
          <w:b/>
          <w:u w:val="single"/>
        </w:rPr>
        <w:t>Sécurité public et incendie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5.1</w:t>
      </w:r>
      <w:r>
        <w:rPr>
          <w:b/>
        </w:rPr>
        <w:tab/>
      </w:r>
      <w:r w:rsidRPr="000508AC">
        <w:rPr>
          <w:b/>
          <w:u w:val="single"/>
        </w:rPr>
        <w:t>Rapport d'intervention août 2016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132-09-</w:t>
      </w:r>
      <w:r w:rsidRPr="00324C14">
        <w:rPr>
          <w:b/>
        </w:rPr>
        <w:t>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Patrice Giguère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D'accepter le rapport mensuel d'août 2016 du service incendie tel que préparé par le directeur incendie, Robert Ruel.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5.2</w:t>
      </w:r>
      <w:r>
        <w:rPr>
          <w:b/>
        </w:rPr>
        <w:tab/>
      </w:r>
      <w:r w:rsidRPr="000508AC">
        <w:rPr>
          <w:b/>
          <w:u w:val="single"/>
        </w:rPr>
        <w:t>CAUCA 311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133-09-2016</w:t>
      </w:r>
    </w:p>
    <w:p w:rsidR="00102DA3" w:rsidRDefault="002A6AA6">
      <w:pPr>
        <w:pStyle w:val="Normal27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la municipalité de Saint-Odilon-de-Cranbourne désire participer au projet pilote pour le développement du service 311 de la compagnie CITAM;</w:t>
      </w:r>
    </w:p>
    <w:p w:rsidR="00102DA3" w:rsidRDefault="00102DA3">
      <w:pPr>
        <w:pStyle w:val="Normal27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7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 la convention de services entre CITAM et la municipalité de Saint-Odilon-de-Cr</w:t>
      </w:r>
      <w:r>
        <w:rPr>
          <w:rFonts w:ascii="Times New Roman" w:eastAsia="Times New Roman" w:hAnsi="Times New Roman" w:cs="Times New Roman"/>
          <w:sz w:val="24"/>
          <w:szCs w:val="24"/>
        </w:rPr>
        <w:t>anbourne stipulant les principes de base de la participation et l'implication de chacune des parties a été présentée;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Alain St-Hilaire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8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D'autoriser le maire,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André Labbé et la directrice générale, Mme Dominique Giguère, à signer ladite convention et de permettre à CITAM d'entreprendre les démarches auprès des fournisseurs de services de télécommunication pour le routage du ou des numéro (s) de téléphone vers </w:t>
      </w:r>
      <w:r>
        <w:rPr>
          <w:rFonts w:ascii="Times New Roman" w:eastAsia="Times New Roman" w:hAnsi="Times New Roman" w:cs="Times New Roman"/>
          <w:sz w:val="24"/>
          <w:szCs w:val="24"/>
        </w:rPr>
        <w:t>le 311. Le projet pilote pourrai débuter dès le 7 septembre 2016.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5.3</w:t>
      </w:r>
      <w:r>
        <w:rPr>
          <w:b/>
        </w:rPr>
        <w:tab/>
      </w:r>
      <w:r w:rsidRPr="000508AC">
        <w:rPr>
          <w:b/>
          <w:u w:val="single"/>
        </w:rPr>
        <w:t>Programme d'aide de la formation des pompiers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134-09-2016</w:t>
      </w: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Règlement sur les conditions pour exercer au sein d’un service de sécurité incendie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municipal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prévoit les exigences de formation pour les pompiers des services de sécurité incendie afin d’assurer une qualification professionnelle minimale;</w:t>
      </w:r>
    </w:p>
    <w:p w:rsidR="00102DA3" w:rsidRDefault="00102DA3">
      <w:pPr>
        <w:pStyle w:val="Normal29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 règlement s’inscrit dans une volonté de garantir aux municipalités la formation d’éq</w:t>
      </w:r>
      <w:r>
        <w:rPr>
          <w:rFonts w:ascii="Times New Roman" w:eastAsia="Times New Roman" w:hAnsi="Times New Roman" w:cs="Times New Roman"/>
          <w:sz w:val="24"/>
          <w:szCs w:val="24"/>
        </w:rPr>
        <w:t>uipes de pompiers possédant les compétences et les habiletés nécessaires pour intervenir efficacement en situation d’urgence;</w:t>
      </w:r>
    </w:p>
    <w:p w:rsidR="00102DA3" w:rsidRDefault="00102DA3">
      <w:pPr>
        <w:pStyle w:val="Normal29"/>
        <w:spacing w:line="0" w:lineRule="atLeast"/>
        <w:ind w:left="17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QU'en décembre 2014, le gouvernement du Québec a établi le Programme d’aide financière pour la formation des pompiers vol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ontaires ou à temps partiel;  </w:t>
      </w:r>
    </w:p>
    <w:p w:rsidR="00102DA3" w:rsidRDefault="00102DA3">
      <w:pPr>
        <w:pStyle w:val="Normal29"/>
        <w:spacing w:line="0" w:lineRule="atLeast"/>
        <w:ind w:left="17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 programme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pour objectif principal d’apporter aux organisations municipales une aide financière leur permettant de disposer d’un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nombre suffisant de pompiers qualifiés pour agir efficacement et de manière séc</w:t>
      </w:r>
      <w:r>
        <w:rPr>
          <w:rFonts w:ascii="Times New Roman" w:eastAsia="Times New Roman" w:hAnsi="Times New Roman" w:cs="Times New Roman"/>
          <w:sz w:val="24"/>
          <w:szCs w:val="24"/>
        </w:rPr>
        <w:t>uritaire en situation d’urgence;</w:t>
      </w:r>
    </w:p>
    <w:p w:rsidR="00102DA3" w:rsidRDefault="00102DA3">
      <w:pPr>
        <w:pStyle w:val="Normal29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 programme vise également à favoriser l’acquisition des compétences et des habiletés de base requises par les pompiers volontaires ou à temps partiel qui exercent au sein des services de sécurité incendie </w:t>
      </w:r>
      <w:r>
        <w:rPr>
          <w:rFonts w:ascii="Times New Roman" w:eastAsia="Times New Roman" w:hAnsi="Times New Roman" w:cs="Times New Roman"/>
          <w:sz w:val="24"/>
          <w:szCs w:val="24"/>
        </w:rPr>
        <w:t>municipaux;</w:t>
      </w:r>
    </w:p>
    <w:p w:rsidR="00102DA3" w:rsidRDefault="00102DA3">
      <w:pPr>
        <w:pStyle w:val="Normal29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municipalité de Saint-Odilon-de-Cranbourne désire bénéficier de l’aide financière offerte par ce programme;</w:t>
      </w:r>
    </w:p>
    <w:p w:rsidR="00102DA3" w:rsidRDefault="00102DA3">
      <w:pPr>
        <w:pStyle w:val="Normal29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municipalité de Saint-Odilon-de-Cranbourne prévoit la formation de  3 pompiers pour le programme Pompier</w:t>
      </w:r>
      <w:r>
        <w:rPr>
          <w:rFonts w:ascii="Times New Roman" w:eastAsia="Times New Roman" w:hAnsi="Times New Roman" w:cs="Times New Roman"/>
          <w:sz w:val="24"/>
          <w:szCs w:val="24"/>
        </w:rPr>
        <w:t> I, de 2 pompiers pour le programme Autosauvetage, de 6 pompiers pour le programme Opérateur d'autopompe, de 1 pompier pour le programme Officier non urbain et de 15 pompiers pour la mise à jour du programme de secourisme  au cours de la prochaine année po</w:t>
      </w:r>
      <w:r>
        <w:rPr>
          <w:rFonts w:ascii="Times New Roman" w:eastAsia="Times New Roman" w:hAnsi="Times New Roman" w:cs="Times New Roman"/>
          <w:sz w:val="24"/>
          <w:szCs w:val="24"/>
        </w:rPr>
        <w:t>ur répondre efficacement et de manière sécuritaire à des situations d’urgence sur son territoire;</w:t>
      </w:r>
    </w:p>
    <w:p w:rsidR="00102DA3" w:rsidRDefault="00102DA3">
      <w:pPr>
        <w:pStyle w:val="Normal29"/>
        <w:spacing w:line="0" w:lineRule="atLeast"/>
        <w:ind w:left="1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29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ATTENDU QUE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Municipalité doit transmettre sa demande au ministère de la Sécurité publique par l’intermédiaire de la MRC Robert-Cliche en conformité avec l</w:t>
      </w:r>
      <w:r>
        <w:rPr>
          <w:rFonts w:ascii="Times New Roman" w:eastAsia="Times New Roman" w:hAnsi="Times New Roman" w:cs="Times New Roman"/>
          <w:sz w:val="24"/>
          <w:szCs w:val="24"/>
        </w:rPr>
        <w:t>’article 6 du Programme.</w:t>
      </w:r>
    </w:p>
    <w:p w:rsidR="00324C14" w:rsidRPr="00324C14" w:rsidRDefault="002A6AA6" w:rsidP="008F6BFD">
      <w:pPr>
        <w:tabs>
          <w:tab w:val="center" w:pos="5670"/>
        </w:tabs>
        <w:ind w:left="1701" w:firstLine="709"/>
      </w:pPr>
    </w:p>
    <w:p w:rsidR="003D0D37" w:rsidRPr="00324C14" w:rsidRDefault="002A6AA6" w:rsidP="008F6BFD">
      <w:pPr>
        <w:tabs>
          <w:tab w:val="center" w:pos="5670"/>
        </w:tabs>
        <w:ind w:left="1701" w:firstLine="709"/>
      </w:pPr>
      <w:r w:rsidRPr="004F1FF1">
        <w:t>PAR CONSÉQUENT</w:t>
      </w:r>
      <w:r>
        <w:t>, i</w:t>
      </w:r>
      <w:r w:rsidRPr="00324C14">
        <w:t>l est proposé par Lynda Poulin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300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présenter une demande d’aide financière pour la formation de ces pompiers dans le cadre du Programme d’aide financièr</w:t>
      </w:r>
      <w:r>
        <w:rPr>
          <w:rFonts w:ascii="Times New Roman" w:eastAsia="Times New Roman" w:hAnsi="Times New Roman" w:cs="Times New Roman"/>
          <w:sz w:val="24"/>
          <w:szCs w:val="24"/>
        </w:rPr>
        <w:t>e pour la formation des pompiers volontaires ou à temps partiel au ministère de la Sécurité publique et de transmettre cette demande à la MRC Robert-Cliche.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6.</w:t>
      </w:r>
      <w:r>
        <w:rPr>
          <w:b/>
        </w:rPr>
        <w:tab/>
      </w:r>
      <w:r w:rsidRPr="000508AC">
        <w:rPr>
          <w:b/>
          <w:u w:val="single"/>
        </w:rPr>
        <w:t>Loisir, organismes et activités culturelles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6.1</w:t>
      </w:r>
      <w:r>
        <w:rPr>
          <w:b/>
        </w:rPr>
        <w:tab/>
      </w:r>
      <w:r w:rsidRPr="000508AC">
        <w:rPr>
          <w:b/>
          <w:u w:val="single"/>
        </w:rPr>
        <w:t>Soirée des Sommets 2016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135-09-2016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Lynda Poulin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250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 8 soupers soient payés par la municipalité à l’occasion de la soirée des sommets du C.L.D. Robert-Cliche qui aura lieu mercredi le 26 octobre proc</w:t>
      </w:r>
      <w:r>
        <w:rPr>
          <w:rFonts w:ascii="Times New Roman" w:eastAsia="Times New Roman" w:hAnsi="Times New Roman" w:cs="Times New Roman"/>
          <w:sz w:val="24"/>
          <w:szCs w:val="24"/>
        </w:rPr>
        <w:t>hain à l’Hôtel National de Tring-Jonction et qui propose comme conférencier M. Alain St-Hilaire.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>
        <w:fldChar w:fldCharType="begin"/>
      </w:r>
      <w:r>
        <w:instrText xml:space="preserve"> MERGEFIELD TableStart:Statements </w:instrText>
      </w:r>
      <w:r>
        <w:fldChar w:fldCharType="end"/>
      </w:r>
      <w:r>
        <w:fldChar w:fldCharType="begin"/>
      </w:r>
      <w:r>
        <w:instrText xml:space="preserve"> MERGEFIELD TableEnd:Statements </w:instrText>
      </w:r>
      <w:r>
        <w:fldChar w:fldCharType="end"/>
      </w: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7.</w:t>
      </w:r>
      <w:r>
        <w:rPr>
          <w:b/>
        </w:rPr>
        <w:tab/>
      </w:r>
      <w:r w:rsidRPr="000508AC">
        <w:rPr>
          <w:b/>
          <w:u w:val="single"/>
        </w:rPr>
        <w:t>Affaires nouvelles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7.1</w:t>
      </w:r>
      <w:r>
        <w:rPr>
          <w:b/>
        </w:rPr>
        <w:tab/>
      </w:r>
      <w:r w:rsidRPr="000508AC">
        <w:rPr>
          <w:b/>
          <w:u w:val="single"/>
        </w:rPr>
        <w:t>Bibliothèque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136-09-2016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Mario Boily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32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D'accorder un subvention à notre bibliothèque de 1500$ pour l'achat de nouveaux livres et 300$ pour des activités en lien avec la lecture.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8.</w:t>
      </w:r>
      <w:r>
        <w:rPr>
          <w:b/>
        </w:rPr>
        <w:tab/>
      </w:r>
      <w:r w:rsidRPr="000508AC">
        <w:rPr>
          <w:b/>
          <w:u w:val="single"/>
        </w:rPr>
        <w:t>Période de q</w:t>
      </w:r>
      <w:r w:rsidRPr="000508AC">
        <w:rPr>
          <w:b/>
          <w:u w:val="single"/>
        </w:rPr>
        <w:t>uestions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3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 citoyens demandent au conseil d'ajouter l'asphalte du rang Dix dans les priorités budgétaires de 2018. Cette demande sera analysée lors de la préparation du budget.</w:t>
      </w:r>
    </w:p>
    <w:p w:rsidR="00102DA3" w:rsidRDefault="00102DA3">
      <w:pPr>
        <w:pStyle w:val="Normal3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02DA3" w:rsidRDefault="002A6AA6">
      <w:pPr>
        <w:pStyle w:val="Normal33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 parents s'inquiètent de la présence de drogue dans les autobus scolaires</w:t>
      </w:r>
      <w:r>
        <w:rPr>
          <w:rFonts w:ascii="Times New Roman" w:eastAsia="Times New Roman" w:hAnsi="Times New Roman" w:cs="Times New Roman"/>
          <w:sz w:val="24"/>
          <w:szCs w:val="24"/>
        </w:rPr>
        <w:t>, une demande sera adressée au policier parrain sur ce sujet.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9.</w:t>
      </w:r>
      <w:r>
        <w:rPr>
          <w:b/>
        </w:rPr>
        <w:tab/>
      </w:r>
      <w:r w:rsidRPr="000508AC">
        <w:rPr>
          <w:b/>
          <w:u w:val="single"/>
        </w:rPr>
        <w:t>Divers</w:t>
      </w:r>
    </w:p>
    <w:p w:rsidR="00D92018" w:rsidRDefault="002A6AA6" w:rsidP="00D92018">
      <w:pPr>
        <w:tabs>
          <w:tab w:val="center" w:pos="5670"/>
        </w:tabs>
        <w:ind w:left="1701"/>
      </w:pP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9.1</w:t>
      </w:r>
      <w:r>
        <w:rPr>
          <w:b/>
        </w:rPr>
        <w:tab/>
      </w:r>
      <w:r w:rsidRPr="000508AC">
        <w:rPr>
          <w:b/>
          <w:u w:val="single"/>
        </w:rPr>
        <w:t>Lecture de la correspondance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34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directrice générale et secrétaire-trésorière fait la lecture de la correspondance.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9.2</w:t>
      </w:r>
      <w:r>
        <w:rPr>
          <w:b/>
        </w:rPr>
        <w:tab/>
      </w:r>
      <w:r w:rsidRPr="000508AC">
        <w:rPr>
          <w:b/>
          <w:u w:val="single"/>
        </w:rPr>
        <w:t>Rapport des organismes</w:t>
      </w:r>
    </w:p>
    <w:p w:rsidR="00D92018" w:rsidRDefault="002A6AA6" w:rsidP="00D92018">
      <w:pPr>
        <w:tabs>
          <w:tab w:val="center" w:pos="5670"/>
        </w:tabs>
        <w:ind w:left="1701"/>
      </w:pPr>
    </w:p>
    <w:p w:rsidR="00102DA3" w:rsidRDefault="002A6AA6">
      <w:pPr>
        <w:pStyle w:val="Normal35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conseillers concernés font </w:t>
      </w:r>
      <w:r>
        <w:rPr>
          <w:rFonts w:ascii="Times New Roman" w:eastAsia="Times New Roman" w:hAnsi="Times New Roman" w:cs="Times New Roman"/>
          <w:sz w:val="24"/>
          <w:szCs w:val="24"/>
        </w:rPr>
        <w:t>un rapport des organismes: l'O.T.J., le H.L.M. et le Centre Curé Larochelle.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324C14" w:rsidRPr="00F73278" w:rsidRDefault="002A6AA6" w:rsidP="00A8094A">
      <w:pPr>
        <w:ind w:left="1701"/>
        <w:rPr>
          <w:sz w:val="2"/>
          <w:szCs w:val="2"/>
        </w:rPr>
      </w:pPr>
      <w:r w:rsidRPr="00C3598F">
        <w:rPr>
          <w:b/>
        </w:rPr>
        <w:t>10.</w:t>
      </w:r>
      <w:r>
        <w:rPr>
          <w:b/>
        </w:rPr>
        <w:tab/>
      </w:r>
      <w:r w:rsidRPr="000508AC">
        <w:rPr>
          <w:b/>
          <w:u w:val="single"/>
        </w:rPr>
        <w:t>Levée de l'assemblée</w:t>
      </w:r>
    </w:p>
    <w:p w:rsidR="00324C14" w:rsidRPr="00324C14" w:rsidRDefault="002A6AA6" w:rsidP="009D273B">
      <w:pPr>
        <w:tabs>
          <w:tab w:val="left" w:pos="2127"/>
          <w:tab w:val="center" w:pos="5670"/>
        </w:tabs>
        <w:spacing w:before="120" w:after="120"/>
        <w:ind w:left="1701"/>
      </w:pPr>
      <w:r>
        <w:rPr>
          <w:b/>
        </w:rPr>
        <w:t xml:space="preserve">Résolution </w:t>
      </w:r>
      <w:r w:rsidRPr="00324C14">
        <w:rPr>
          <w:b/>
        </w:rPr>
        <w:t>137-09-2016</w:t>
      </w:r>
    </w:p>
    <w:p w:rsidR="003D0D37" w:rsidRPr="00324C14" w:rsidRDefault="002A6AA6" w:rsidP="008F6BFD">
      <w:pPr>
        <w:tabs>
          <w:tab w:val="center" w:pos="5670"/>
        </w:tabs>
        <w:ind w:left="1701" w:firstLine="709"/>
      </w:pPr>
      <w:r>
        <w:t>I</w:t>
      </w:r>
      <w:r w:rsidRPr="00324C14">
        <w:t>l est proposé par Mario Boily et résolu à l’unanimité des membres présents de ce conseil :</w:t>
      </w:r>
    </w:p>
    <w:p w:rsidR="00324C14" w:rsidRDefault="002A6AA6" w:rsidP="00606C36">
      <w:pPr>
        <w:tabs>
          <w:tab w:val="center" w:pos="5670"/>
        </w:tabs>
        <w:ind w:left="1701"/>
      </w:pPr>
    </w:p>
    <w:p w:rsidR="00102DA3" w:rsidRDefault="002A6AA6">
      <w:pPr>
        <w:pStyle w:val="Normal36"/>
        <w:spacing w:line="0" w:lineRule="atLeast"/>
        <w:ind w:left="1720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>QUE la séance soit levée à 21h50.</w:t>
      </w:r>
    </w:p>
    <w:p w:rsidR="00324C14" w:rsidRDefault="002A6AA6" w:rsidP="00606C36">
      <w:pPr>
        <w:tabs>
          <w:tab w:val="center" w:pos="5670"/>
        </w:tabs>
        <w:ind w:left="1701"/>
      </w:pPr>
    </w:p>
    <w:p w:rsidR="00F73278" w:rsidRDefault="002A6AA6" w:rsidP="00F73278">
      <w:pPr>
        <w:tabs>
          <w:tab w:val="center" w:pos="-7655"/>
        </w:tabs>
        <w:ind w:left="1701"/>
        <w:jc w:val="center"/>
      </w:pPr>
      <w:r>
        <w:t>Adoptée</w:t>
      </w:r>
    </w:p>
    <w:p w:rsidR="003D0D37" w:rsidRPr="00324C14" w:rsidRDefault="002A6AA6" w:rsidP="00D92018">
      <w:pPr>
        <w:tabs>
          <w:tab w:val="center" w:pos="5670"/>
        </w:tabs>
        <w:ind w:left="1701"/>
      </w:pPr>
    </w:p>
    <w:p w:rsidR="000058CE" w:rsidRDefault="002A6AA6" w:rsidP="00A8094A">
      <w:pPr>
        <w:ind w:left="1701"/>
      </w:pPr>
    </w:p>
    <w:p w:rsidR="000058CE" w:rsidRDefault="002A6AA6" w:rsidP="00A8094A">
      <w:pPr>
        <w:ind w:left="1701"/>
      </w:pPr>
    </w:p>
    <w:p w:rsidR="000058CE" w:rsidRDefault="002A6AA6" w:rsidP="00A8094A">
      <w:pPr>
        <w:ind w:left="1701"/>
      </w:pPr>
      <w:r w:rsidRPr="000058CE">
        <w:t xml:space="preserve">Je, </w:t>
      </w:r>
      <w:r>
        <w:t>André Labbé</w:t>
      </w:r>
      <w:r w:rsidRPr="000058CE">
        <w:t>, atteste que la signature du présent procès-verbal équivaut à la signature par moi de toutes les résolutions qu’il contient au sens de l’article 142 (2) du Code municipal.</w:t>
      </w:r>
    </w:p>
    <w:p w:rsidR="000058CE" w:rsidRDefault="002A6AA6" w:rsidP="00A8094A">
      <w:pPr>
        <w:ind w:left="1701"/>
      </w:pPr>
    </w:p>
    <w:p w:rsidR="000058CE" w:rsidRDefault="002A6AA6" w:rsidP="00A8094A">
      <w:pPr>
        <w:ind w:left="1701"/>
      </w:pPr>
    </w:p>
    <w:p w:rsidR="000058CE" w:rsidRDefault="002A6AA6" w:rsidP="00A8094A">
      <w:pPr>
        <w:ind w:left="1701"/>
      </w:pPr>
    </w:p>
    <w:tbl>
      <w:tblPr>
        <w:tblStyle w:val="Grilledutableau"/>
        <w:tblW w:w="0" w:type="auto"/>
        <w:tblInd w:w="18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011"/>
        <w:gridCol w:w="690"/>
        <w:gridCol w:w="160"/>
        <w:gridCol w:w="709"/>
        <w:gridCol w:w="2835"/>
      </w:tblGrid>
      <w:tr w:rsidR="00102DA3" w:rsidTr="000058CE">
        <w:tc>
          <w:tcPr>
            <w:tcW w:w="3011" w:type="dxa"/>
            <w:tcBorders>
              <w:bottom w:val="single" w:sz="4" w:space="0" w:color="auto"/>
            </w:tcBorders>
          </w:tcPr>
          <w:p w:rsidR="000058CE" w:rsidRDefault="002A6AA6" w:rsidP="00A8094A"/>
        </w:tc>
        <w:tc>
          <w:tcPr>
            <w:tcW w:w="690" w:type="dxa"/>
          </w:tcPr>
          <w:p w:rsidR="000058CE" w:rsidRDefault="002A6AA6" w:rsidP="00A8094A"/>
        </w:tc>
        <w:tc>
          <w:tcPr>
            <w:tcW w:w="160" w:type="dxa"/>
          </w:tcPr>
          <w:p w:rsidR="000058CE" w:rsidRDefault="002A6AA6" w:rsidP="00A8094A"/>
        </w:tc>
        <w:tc>
          <w:tcPr>
            <w:tcW w:w="709" w:type="dxa"/>
          </w:tcPr>
          <w:p w:rsidR="000058CE" w:rsidRDefault="002A6AA6" w:rsidP="00A8094A"/>
        </w:tc>
        <w:tc>
          <w:tcPr>
            <w:tcW w:w="2835" w:type="dxa"/>
            <w:tcBorders>
              <w:bottom w:val="single" w:sz="4" w:space="0" w:color="auto"/>
            </w:tcBorders>
          </w:tcPr>
          <w:p w:rsidR="000058CE" w:rsidRDefault="002A6AA6" w:rsidP="00A8094A"/>
        </w:tc>
      </w:tr>
      <w:tr w:rsidR="00102DA3" w:rsidTr="000058CE">
        <w:tc>
          <w:tcPr>
            <w:tcW w:w="3011" w:type="dxa"/>
            <w:tcBorders>
              <w:top w:val="single" w:sz="4" w:space="0" w:color="auto"/>
            </w:tcBorders>
          </w:tcPr>
          <w:p w:rsidR="000058CE" w:rsidRDefault="002A6AA6" w:rsidP="00A8094A">
            <w:r w:rsidRPr="000058CE">
              <w:rPr>
                <w:b/>
                <w:i/>
              </w:rPr>
              <w:t>André Labbé</w:t>
            </w:r>
            <w:r>
              <w:t>,</w:t>
            </w:r>
          </w:p>
          <w:p w:rsidR="000058CE" w:rsidRPr="000058CE" w:rsidRDefault="002A6AA6" w:rsidP="00A8094A">
            <w:pPr>
              <w:rPr>
                <w:b/>
              </w:rPr>
            </w:pPr>
            <w:r w:rsidRPr="000058CE">
              <w:rPr>
                <w:b/>
              </w:rPr>
              <w:t>Maire</w:t>
            </w:r>
            <w:r>
              <w:rPr>
                <w:b/>
              </w:rPr>
              <w:t>.</w:t>
            </w:r>
          </w:p>
        </w:tc>
        <w:tc>
          <w:tcPr>
            <w:tcW w:w="690" w:type="dxa"/>
          </w:tcPr>
          <w:p w:rsidR="000058CE" w:rsidRDefault="002A6AA6" w:rsidP="00A8094A"/>
        </w:tc>
        <w:tc>
          <w:tcPr>
            <w:tcW w:w="160" w:type="dxa"/>
          </w:tcPr>
          <w:p w:rsidR="000058CE" w:rsidRDefault="002A6AA6" w:rsidP="00A8094A"/>
        </w:tc>
        <w:tc>
          <w:tcPr>
            <w:tcW w:w="709" w:type="dxa"/>
          </w:tcPr>
          <w:p w:rsidR="000058CE" w:rsidRDefault="002A6AA6" w:rsidP="00A8094A"/>
        </w:tc>
        <w:tc>
          <w:tcPr>
            <w:tcW w:w="2835" w:type="dxa"/>
            <w:tcBorders>
              <w:top w:val="single" w:sz="4" w:space="0" w:color="auto"/>
            </w:tcBorders>
          </w:tcPr>
          <w:p w:rsidR="000058CE" w:rsidRDefault="002A6AA6" w:rsidP="00A8094A">
            <w:r w:rsidRPr="000058CE">
              <w:rPr>
                <w:b/>
                <w:i/>
              </w:rPr>
              <w:t>Dominique Giguère</w:t>
            </w:r>
            <w:r>
              <w:t>,</w:t>
            </w:r>
          </w:p>
          <w:p w:rsidR="000058CE" w:rsidRPr="000058CE" w:rsidRDefault="002A6AA6" w:rsidP="00A8094A">
            <w:pPr>
              <w:rPr>
                <w:b/>
              </w:rPr>
            </w:pPr>
            <w:r w:rsidRPr="000058CE">
              <w:rPr>
                <w:b/>
              </w:rPr>
              <w:t>Directrice générale</w:t>
            </w:r>
            <w:r>
              <w:rPr>
                <w:b/>
              </w:rPr>
              <w:t>.</w:t>
            </w:r>
          </w:p>
        </w:tc>
      </w:tr>
    </w:tbl>
    <w:p w:rsidR="00A8094A" w:rsidRPr="00A8094A" w:rsidRDefault="002A6AA6" w:rsidP="00A8094A">
      <w:pPr>
        <w:ind w:left="1701"/>
      </w:pPr>
    </w:p>
    <w:sectPr w:rsidR="00A8094A" w:rsidRPr="00A8094A" w:rsidSect="00160330">
      <w:pgSz w:w="12242" w:h="20163" w:code="5"/>
      <w:pgMar w:top="3402" w:right="907" w:bottom="1134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EFC"/>
    <w:multiLevelType w:val="multilevel"/>
    <w:tmpl w:val="DD405F5A"/>
    <w:lvl w:ilvl="0">
      <w:start w:val="1"/>
      <w:numFmt w:val="decimal"/>
      <w:lvlText w:val="%1."/>
      <w:lvlJc w:val="left"/>
      <w:pPr>
        <w:tabs>
          <w:tab w:val="num" w:pos="2098"/>
        </w:tabs>
        <w:ind w:left="2098" w:hanging="397"/>
      </w:pPr>
      <w:rPr>
        <w:rFonts w:ascii="Cambria" w:hAnsi="Cambria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2665"/>
        </w:tabs>
        <w:ind w:left="2665" w:hanging="567"/>
      </w:pPr>
      <w:rPr>
        <w:rFonts w:ascii="Cambria" w:hAnsi="Cambria" w:hint="default"/>
      </w:rPr>
    </w:lvl>
    <w:lvl w:ilvl="2">
      <w:start w:val="1"/>
      <w:numFmt w:val="decimal"/>
      <w:lvlText w:val="%1.%2.%3."/>
      <w:lvlJc w:val="left"/>
      <w:pPr>
        <w:tabs>
          <w:tab w:val="num" w:pos="3232"/>
        </w:tabs>
        <w:ind w:left="3232" w:hanging="567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495780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9765EC8"/>
    <w:multiLevelType w:val="multilevel"/>
    <w:tmpl w:val="6826D2C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mbria" w:hAnsi="Cambria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2495"/>
        </w:tabs>
        <w:ind w:left="2495" w:hanging="397"/>
      </w:pPr>
      <w:rPr>
        <w:rFonts w:ascii="Cambria" w:hAnsi="Cambria" w:hint="default"/>
      </w:rPr>
    </w:lvl>
    <w:lvl w:ilvl="2">
      <w:start w:val="1"/>
      <w:numFmt w:val="decimal"/>
      <w:lvlText w:val="%1.%2.%3."/>
      <w:lvlJc w:val="left"/>
      <w:pPr>
        <w:tabs>
          <w:tab w:val="num" w:pos="2495"/>
        </w:tabs>
        <w:ind w:left="2495" w:hanging="397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765EC9"/>
    <w:multiLevelType w:val="hybridMultilevel"/>
    <w:tmpl w:val="FFFFFFFF"/>
    <w:lvl w:ilvl="0" w:tplc="E6D2B3B0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</w:rPr>
    </w:lvl>
    <w:lvl w:ilvl="1" w:tplc="F4D2C0DA">
      <w:start w:val="1"/>
      <w:numFmt w:val="bullet"/>
      <w:lvlText w:val="o"/>
      <w:lvlJc w:val="left"/>
      <w:pPr>
        <w:ind w:left="1440" w:hanging="360"/>
      </w:pPr>
      <w:rPr>
        <w:rFonts w:ascii="Symbol" w:hAnsi="Symbol"/>
        <w:color w:val="000000"/>
      </w:rPr>
    </w:lvl>
    <w:lvl w:ilvl="2" w:tplc="F542A16C">
      <w:start w:val="1"/>
      <w:numFmt w:val="bullet"/>
      <w:lvlText w:val="·"/>
      <w:lvlJc w:val="left"/>
      <w:pPr>
        <w:ind w:left="2160" w:hanging="360"/>
      </w:pPr>
      <w:rPr>
        <w:rFonts w:ascii="Symbol" w:hAnsi="Symbol"/>
        <w:color w:val="000000"/>
      </w:rPr>
    </w:lvl>
    <w:lvl w:ilvl="3" w:tplc="47864F10">
      <w:start w:val="1"/>
      <w:numFmt w:val="bullet"/>
      <w:lvlText w:val="o"/>
      <w:lvlJc w:val="left"/>
      <w:pPr>
        <w:ind w:left="2880" w:hanging="360"/>
      </w:pPr>
      <w:rPr>
        <w:rFonts w:ascii="Symbol" w:hAnsi="Symbol"/>
        <w:color w:val="000000"/>
      </w:rPr>
    </w:lvl>
    <w:lvl w:ilvl="4" w:tplc="8722CAA4">
      <w:start w:val="1"/>
      <w:numFmt w:val="bullet"/>
      <w:lvlText w:val="·"/>
      <w:lvlJc w:val="left"/>
      <w:pPr>
        <w:ind w:left="3600" w:hanging="360"/>
      </w:pPr>
      <w:rPr>
        <w:rFonts w:ascii="Symbol" w:hAnsi="Symbol"/>
        <w:color w:val="000000"/>
      </w:rPr>
    </w:lvl>
    <w:lvl w:ilvl="5" w:tplc="7C8EF8CA">
      <w:start w:val="1"/>
      <w:numFmt w:val="bullet"/>
      <w:lvlText w:val="o"/>
      <w:lvlJc w:val="left"/>
      <w:pPr>
        <w:ind w:left="4320" w:hanging="360"/>
      </w:pPr>
      <w:rPr>
        <w:rFonts w:ascii="Symbol" w:hAnsi="Symbol"/>
        <w:color w:val="000000"/>
      </w:rPr>
    </w:lvl>
    <w:lvl w:ilvl="6" w:tplc="0F00AF3A">
      <w:start w:val="1"/>
      <w:numFmt w:val="bullet"/>
      <w:lvlText w:val="·"/>
      <w:lvlJc w:val="left"/>
      <w:pPr>
        <w:ind w:left="5040" w:hanging="360"/>
      </w:pPr>
      <w:rPr>
        <w:rFonts w:ascii="Symbol" w:hAnsi="Symbol"/>
        <w:color w:val="000000"/>
      </w:rPr>
    </w:lvl>
    <w:lvl w:ilvl="7" w:tplc="D93ECC0E">
      <w:start w:val="1"/>
      <w:numFmt w:val="bullet"/>
      <w:lvlText w:val="o"/>
      <w:lvlJc w:val="left"/>
      <w:pPr>
        <w:ind w:left="5760" w:hanging="360"/>
      </w:pPr>
      <w:rPr>
        <w:rFonts w:ascii="Symbol" w:hAnsi="Symbol"/>
        <w:color w:val="000000"/>
      </w:rPr>
    </w:lvl>
    <w:lvl w:ilvl="8" w:tplc="C638E4AC">
      <w:start w:val="1"/>
      <w:numFmt w:val="bullet"/>
      <w:lvlText w:val="·"/>
      <w:lvlJc w:val="left"/>
      <w:pPr>
        <w:ind w:left="6480" w:hanging="360"/>
      </w:pPr>
      <w:rPr>
        <w:rFonts w:ascii="Symbol" w:hAnsi="Symbol"/>
        <w:color w:val="00000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A3"/>
    <w:rsid w:val="00102DA3"/>
    <w:rsid w:val="002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225980-86C6-4694-8FF8-A9877A28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330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09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94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8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05A91"/>
    <w:pPr>
      <w:ind w:left="720"/>
      <w:contextualSpacing/>
    </w:pPr>
  </w:style>
  <w:style w:type="paragraph" w:customStyle="1" w:styleId="Normal0">
    <w:name w:val="Normal_0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">
    <w:name w:val="Normal_1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">
    <w:name w:val="Normal_2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">
    <w:name w:val="Normal_3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0">
    <w:name w:val="Normal_3_0"/>
    <w:basedOn w:val="Normal3"/>
    <w:uiPriority w:val="99"/>
    <w:rPr>
      <w:rFonts w:ascii="Calibri" w:hAnsi="Calibri"/>
    </w:rPr>
  </w:style>
  <w:style w:type="paragraph" w:customStyle="1" w:styleId="Normal4">
    <w:name w:val="Normal_4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5">
    <w:name w:val="Normal_5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1">
    <w:name w:val="Normal_3_1"/>
    <w:basedOn w:val="Normal5"/>
    <w:uiPriority w:val="99"/>
    <w:rPr>
      <w:rFonts w:ascii="Calibri" w:hAnsi="Calibri"/>
    </w:rPr>
  </w:style>
  <w:style w:type="paragraph" w:customStyle="1" w:styleId="Normal6">
    <w:name w:val="Normal_6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7">
    <w:name w:val="Normal_7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8">
    <w:name w:val="Normal_8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9">
    <w:name w:val="Normal_9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0">
    <w:name w:val="Normal_10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1">
    <w:name w:val="Normal_11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2">
    <w:name w:val="Normal_12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3">
    <w:name w:val="Normal_13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4">
    <w:name w:val="Normal_14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5">
    <w:name w:val="Normal_15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6">
    <w:name w:val="Normal_16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17">
    <w:name w:val="Normal_17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2">
    <w:name w:val="Normal_22"/>
    <w:basedOn w:val="Normal18"/>
    <w:uiPriority w:val="99"/>
    <w:pPr>
      <w:spacing w:after="0" w:line="240" w:lineRule="auto"/>
    </w:pPr>
    <w:rPr>
      <w:rFonts w:ascii="Calibri" w:hAnsi="Calibri"/>
      <w:sz w:val="20"/>
      <w:szCs w:val="20"/>
    </w:rPr>
  </w:style>
  <w:style w:type="paragraph" w:customStyle="1" w:styleId="Normal18">
    <w:name w:val="Normal_18"/>
    <w:uiPriority w:val="99"/>
    <w:pPr>
      <w:autoSpaceDE w:val="0"/>
      <w:autoSpaceDN w:val="0"/>
      <w:adjustRightInd w:val="0"/>
    </w:pPr>
    <w:rPr>
      <w:color w:val="000000"/>
    </w:rPr>
  </w:style>
  <w:style w:type="paragraph" w:customStyle="1" w:styleId="Normal23">
    <w:name w:val="Normal_23"/>
    <w:basedOn w:val="Normal19"/>
    <w:uiPriority w:val="99"/>
    <w:pPr>
      <w:spacing w:after="0" w:line="240" w:lineRule="auto"/>
    </w:pPr>
    <w:rPr>
      <w:rFonts w:ascii="Calibri" w:hAnsi="Calibri"/>
      <w:sz w:val="20"/>
      <w:szCs w:val="20"/>
    </w:rPr>
  </w:style>
  <w:style w:type="paragraph" w:customStyle="1" w:styleId="Normal19">
    <w:name w:val="Normal_19"/>
    <w:uiPriority w:val="99"/>
    <w:pPr>
      <w:autoSpaceDE w:val="0"/>
      <w:autoSpaceDN w:val="0"/>
      <w:adjustRightInd w:val="0"/>
    </w:pPr>
    <w:rPr>
      <w:color w:val="000000"/>
    </w:rPr>
  </w:style>
  <w:style w:type="paragraph" w:customStyle="1" w:styleId="Normal20">
    <w:name w:val="Normal_20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1">
    <w:name w:val="Normal_21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4">
    <w:name w:val="Normal_24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5">
    <w:name w:val="Normal_25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6">
    <w:name w:val="Normal_26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7">
    <w:name w:val="Normal_27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8">
    <w:name w:val="Normal_28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9">
    <w:name w:val="Normal_29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00">
    <w:name w:val="Normal_30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250">
    <w:name w:val="Normal_25_0"/>
    <w:basedOn w:val="Normal310"/>
    <w:uiPriority w:val="99"/>
    <w:pPr>
      <w:spacing w:after="0" w:line="240" w:lineRule="auto"/>
    </w:pPr>
    <w:rPr>
      <w:rFonts w:ascii="Calibri" w:hAnsi="Calibri"/>
      <w:sz w:val="20"/>
      <w:szCs w:val="20"/>
    </w:rPr>
  </w:style>
  <w:style w:type="paragraph" w:customStyle="1" w:styleId="Normal310">
    <w:name w:val="Normal_31"/>
    <w:uiPriority w:val="99"/>
    <w:pPr>
      <w:autoSpaceDE w:val="0"/>
      <w:autoSpaceDN w:val="0"/>
      <w:adjustRightInd w:val="0"/>
    </w:pPr>
    <w:rPr>
      <w:color w:val="000000"/>
    </w:rPr>
  </w:style>
  <w:style w:type="paragraph" w:customStyle="1" w:styleId="Normal32">
    <w:name w:val="Normal_32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3">
    <w:name w:val="Normal_33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4">
    <w:name w:val="Normal_34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5">
    <w:name w:val="Normal_35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  <w:style w:type="paragraph" w:customStyle="1" w:styleId="Normal36">
    <w:name w:val="Normal_36"/>
    <w:uiPriority w:val="99"/>
    <w:pPr>
      <w:autoSpaceDE w:val="0"/>
      <w:autoSpaceDN w:val="0"/>
      <w:adjustRightInd w:val="0"/>
      <w:spacing w:after="0" w:line="240" w:lineRule="auto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2908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patrickl</dc:creator>
  <cp:lastModifiedBy>Utilisateur</cp:lastModifiedBy>
  <cp:revision>2</cp:revision>
  <dcterms:created xsi:type="dcterms:W3CDTF">2016-12-22T14:54:00Z</dcterms:created>
  <dcterms:modified xsi:type="dcterms:W3CDTF">2016-12-22T14:54:00Z</dcterms:modified>
</cp:coreProperties>
</file>